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60" w:rsidRPr="00F75AA7" w:rsidRDefault="00460D60" w:rsidP="00460D60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           УТВЕРЖДЕНО                   </w:t>
      </w:r>
      <w:r>
        <w:rPr>
          <w:bCs/>
          <w:sz w:val="28"/>
          <w:szCs w:val="28"/>
        </w:rPr>
        <w:t xml:space="preserve">                                        </w:t>
      </w:r>
      <w:r w:rsidRPr="00F75AA7">
        <w:rPr>
          <w:bCs/>
          <w:sz w:val="28"/>
          <w:szCs w:val="28"/>
        </w:rPr>
        <w:t xml:space="preserve">  УТВЕРЖДАЮ </w:t>
      </w:r>
    </w:p>
    <w:p w:rsidR="00460D60" w:rsidRPr="00F75AA7" w:rsidRDefault="00460D60" w:rsidP="00460D60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 xml:space="preserve">м </w:t>
      </w:r>
      <w:proofErr w:type="gramStart"/>
      <w:r>
        <w:rPr>
          <w:bCs/>
          <w:sz w:val="28"/>
          <w:szCs w:val="28"/>
        </w:rPr>
        <w:t>профсоюзного</w:t>
      </w:r>
      <w:proofErr w:type="gramEnd"/>
      <w:r>
        <w:rPr>
          <w:bCs/>
          <w:sz w:val="28"/>
          <w:szCs w:val="28"/>
        </w:rPr>
        <w:tab/>
        <w:t xml:space="preserve">                               </w:t>
      </w:r>
      <w:r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 xml:space="preserve">Директор </w:t>
      </w:r>
      <w:r>
        <w:rPr>
          <w:bCs/>
          <w:sz w:val="28"/>
          <w:szCs w:val="28"/>
        </w:rPr>
        <w:t>школы:</w:t>
      </w:r>
    </w:p>
    <w:p w:rsidR="00460D60" w:rsidRPr="00F75AA7" w:rsidRDefault="00460D60" w:rsidP="00460D60">
      <w:pPr>
        <w:tabs>
          <w:tab w:val="left" w:pos="5419"/>
        </w:tabs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комитета                                        </w:t>
      </w:r>
      <w:r>
        <w:rPr>
          <w:bCs/>
          <w:sz w:val="28"/>
          <w:szCs w:val="28"/>
        </w:rPr>
        <w:tab/>
        <w:t>____________ А.В.Магомедова</w:t>
      </w:r>
    </w:p>
    <w:p w:rsidR="00460D60" w:rsidRPr="00F75AA7" w:rsidRDefault="00460D60" w:rsidP="00460D60">
      <w:pPr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Протокол №                               </w:t>
      </w:r>
      <w:r w:rsidRPr="00F75AA7"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ab/>
      </w:r>
    </w:p>
    <w:p w:rsidR="00460D60" w:rsidRPr="00F75AA7" w:rsidRDefault="00460D60" w:rsidP="00460D60">
      <w:pPr>
        <w:pStyle w:val="a3"/>
        <w:jc w:val="both"/>
        <w:rPr>
          <w:b w:val="0"/>
          <w:sz w:val="28"/>
          <w:szCs w:val="28"/>
        </w:rPr>
      </w:pPr>
    </w:p>
    <w:p w:rsidR="00460D60" w:rsidRPr="00F75AA7" w:rsidRDefault="00460D60" w:rsidP="00460D60">
      <w:pPr>
        <w:pStyle w:val="a3"/>
        <w:rPr>
          <w:szCs w:val="32"/>
        </w:rPr>
      </w:pPr>
    </w:p>
    <w:p w:rsidR="00460D60" w:rsidRPr="00F75AA7" w:rsidRDefault="00460D60" w:rsidP="00460D60">
      <w:pPr>
        <w:pStyle w:val="a3"/>
        <w:rPr>
          <w:sz w:val="28"/>
          <w:szCs w:val="28"/>
        </w:rPr>
      </w:pPr>
      <w:r>
        <w:rPr>
          <w:sz w:val="28"/>
          <w:szCs w:val="28"/>
        </w:rPr>
        <w:t>ИНСТРУКЦИ</w:t>
      </w:r>
      <w:r w:rsidRPr="00F75AA7">
        <w:rPr>
          <w:sz w:val="28"/>
          <w:szCs w:val="28"/>
        </w:rPr>
        <w:t>Я</w:t>
      </w:r>
      <w:r>
        <w:rPr>
          <w:sz w:val="28"/>
          <w:szCs w:val="28"/>
        </w:rPr>
        <w:t xml:space="preserve"> ПЕРСОНАЛУ</w:t>
      </w:r>
    </w:p>
    <w:p w:rsidR="00460D60" w:rsidRPr="00F75AA7" w:rsidRDefault="00460D60" w:rsidP="00460D60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ПРИ ПОСТУПЛЕНИИ УГРОЗЫ ТЕРРОРИСТИЧЕСКОГО АКТА ПО ТЕЛЕФОНУ</w:t>
      </w:r>
    </w:p>
    <w:p w:rsidR="00460D60" w:rsidRPr="00F75AA7" w:rsidRDefault="00460D60" w:rsidP="00460D60">
      <w:pPr>
        <w:jc w:val="center"/>
        <w:rPr>
          <w:b/>
          <w:bCs/>
          <w:sz w:val="28"/>
          <w:szCs w:val="28"/>
        </w:rPr>
      </w:pPr>
    </w:p>
    <w:p w:rsidR="00460D60" w:rsidRPr="00F75AA7" w:rsidRDefault="00460D60" w:rsidP="00460D60">
      <w:pPr>
        <w:numPr>
          <w:ilvl w:val="0"/>
          <w:numId w:val="2"/>
        </w:numPr>
        <w:ind w:left="0"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Предупредительные меры (меры профилактики) при поступлении угрозы террористического акта по телефону: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после сообщения по телефону об угрозе взрыва, о наличии взрывного устройства не вдаваться в панику;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своевременно оснащать телефоны школы устройствами АОН и звукозаписывающей аппаратурой;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не распространять о факте разговора и его содержании;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540"/>
          <w:tab w:val="left" w:pos="18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максимально ограничить число людей владеющих полученной информацией;</w:t>
      </w:r>
    </w:p>
    <w:p w:rsidR="00460D60" w:rsidRPr="00F75AA7" w:rsidRDefault="00460D60" w:rsidP="00460D60">
      <w:pPr>
        <w:numPr>
          <w:ilvl w:val="0"/>
          <w:numId w:val="2"/>
        </w:numPr>
        <w:ind w:left="0"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Действия при получении телефонного сообщения об угрозе террористического акта:</w:t>
      </w:r>
    </w:p>
    <w:p w:rsidR="00460D60" w:rsidRPr="00F75AA7" w:rsidRDefault="00460D60" w:rsidP="00460D60">
      <w:pPr>
        <w:pStyle w:val="2"/>
        <w:spacing w:after="0" w:line="240" w:lineRule="auto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реагировать на каждый поступивший телефонный звонок;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№_______ (02), и дежурному по ФСБ по телефону № _____________ о поступившей угрозе номер телефона, по которому  позвонил предполагаемый террорист;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</w:t>
      </w:r>
      <w:proofErr w:type="gramStart"/>
      <w:r w:rsidRPr="00F75AA7">
        <w:rPr>
          <w:bCs/>
          <w:sz w:val="28"/>
          <w:szCs w:val="28"/>
        </w:rPr>
        <w:t>другую</w:t>
      </w:r>
      <w:proofErr w:type="gramEnd"/>
      <w:r w:rsidRPr="00F75AA7">
        <w:rPr>
          <w:bCs/>
          <w:sz w:val="28"/>
          <w:szCs w:val="28"/>
        </w:rPr>
        <w:t xml:space="preserve">; 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обеспечить беспрепятственную передачу полученной по телефону информации в правоохранительные органы и руководителю образовательного учреждения;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при необходимости эвакуировать </w:t>
      </w:r>
      <w:proofErr w:type="gramStart"/>
      <w:r w:rsidRPr="00F75AA7">
        <w:rPr>
          <w:bCs/>
          <w:sz w:val="28"/>
          <w:szCs w:val="28"/>
        </w:rPr>
        <w:t>обучающихся</w:t>
      </w:r>
      <w:proofErr w:type="gramEnd"/>
      <w:r w:rsidRPr="00F75AA7">
        <w:rPr>
          <w:bCs/>
          <w:sz w:val="28"/>
          <w:szCs w:val="28"/>
        </w:rPr>
        <w:t xml:space="preserve"> и постоянный состав образовательного учреждения согласно плану эвакуации в безопасное место;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lastRenderedPageBreak/>
        <w:t xml:space="preserve">обеспечить беспрепятственную работу оперативно – следственной группы, кинологов и т.д.; </w:t>
      </w:r>
    </w:p>
    <w:p w:rsidR="00460D60" w:rsidRPr="00F75AA7" w:rsidRDefault="00460D60" w:rsidP="00460D60">
      <w:pPr>
        <w:pStyle w:val="31"/>
        <w:numPr>
          <w:ilvl w:val="0"/>
          <w:numId w:val="2"/>
        </w:numPr>
        <w:spacing w:after="0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Действия при принятии телефонного сообщения об угрозе взрыва.</w:t>
      </w:r>
    </w:p>
    <w:p w:rsidR="00460D60" w:rsidRPr="00F75AA7" w:rsidRDefault="00460D60" w:rsidP="00460D60">
      <w:pPr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Будьте спокойны, вежливы, не прерывайте </w:t>
      </w:r>
      <w:proofErr w:type="gramStart"/>
      <w:r w:rsidRPr="00F75AA7">
        <w:rPr>
          <w:bCs/>
          <w:sz w:val="28"/>
          <w:szCs w:val="28"/>
        </w:rPr>
        <w:t>говорящего</w:t>
      </w:r>
      <w:proofErr w:type="gramEnd"/>
      <w:r w:rsidRPr="00F75AA7">
        <w:rPr>
          <w:bCs/>
          <w:sz w:val="28"/>
          <w:szCs w:val="28"/>
        </w:rPr>
        <w:t>. Сошлитесь на  некачественную работу аппарата, чтобы записать разговор. Не вешайте телефонную трубку по окончании разговора.</w:t>
      </w:r>
    </w:p>
    <w:p w:rsidR="00460D60" w:rsidRPr="00F75AA7" w:rsidRDefault="00460D60" w:rsidP="00460D60">
      <w:pPr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Примерные вопросы: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Когда может быть проведен взрыв?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Где заложено взрывное устройство?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Что оно из себя представляет?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Как оно выглядит внешне?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Есть ли еще где-нибудь  взрывное устройство?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Для чего заложено взрывное устройство? Каковы ваши требования?</w:t>
      </w:r>
    </w:p>
    <w:p w:rsidR="00460D60" w:rsidRPr="00F75AA7" w:rsidRDefault="00460D60" w:rsidP="00460D60">
      <w:pPr>
        <w:numPr>
          <w:ilvl w:val="0"/>
          <w:numId w:val="1"/>
        </w:numPr>
        <w:tabs>
          <w:tab w:val="clear" w:pos="1200"/>
          <w:tab w:val="num" w:pos="360"/>
        </w:tabs>
        <w:ind w:left="0"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Вы один или с вами есть еще кто–либо?</w:t>
      </w:r>
    </w:p>
    <w:p w:rsidR="00460D60" w:rsidRPr="00F75AA7" w:rsidRDefault="00460D60" w:rsidP="00460D60">
      <w:pPr>
        <w:pStyle w:val="3"/>
        <w:numPr>
          <w:ilvl w:val="0"/>
          <w:numId w:val="2"/>
        </w:numPr>
        <w:spacing w:after="0"/>
        <w:ind w:left="0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О порядке приема сообщений содержащих угрозы террористического характера по телефону.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Правоохранительным органам знач</w:t>
      </w:r>
      <w:r>
        <w:rPr>
          <w:bCs/>
          <w:sz w:val="28"/>
          <w:szCs w:val="28"/>
        </w:rPr>
        <w:t>ительно помогут для предотвраще</w:t>
      </w:r>
      <w:r w:rsidRPr="00F75AA7">
        <w:rPr>
          <w:bCs/>
          <w:sz w:val="28"/>
          <w:szCs w:val="28"/>
        </w:rPr>
        <w:t>ния совершения преступлений и розыска преступников следующие ваши действия.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Постарайтесь дословно запомнить разговор и зафиксировать его на бумаге.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 ходу разговора отметьте пол, возраст звонившего и особенности его (ее) речи: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 xml:space="preserve">голос: </w:t>
      </w:r>
      <w:r w:rsidRPr="00F75AA7">
        <w:rPr>
          <w:bCs/>
          <w:i/>
          <w:sz w:val="28"/>
          <w:szCs w:val="28"/>
        </w:rPr>
        <w:t>громкий, (тихий), низкий (высокий)</w:t>
      </w:r>
      <w:r w:rsidRPr="00F75AA7">
        <w:rPr>
          <w:bCs/>
          <w:sz w:val="28"/>
          <w:szCs w:val="28"/>
        </w:rPr>
        <w:t>;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 xml:space="preserve">темп речи: </w:t>
      </w:r>
      <w:r w:rsidRPr="00F75AA7">
        <w:rPr>
          <w:bCs/>
          <w:i/>
          <w:sz w:val="28"/>
          <w:szCs w:val="28"/>
        </w:rPr>
        <w:t>быстрая (медленная);</w:t>
      </w:r>
    </w:p>
    <w:p w:rsidR="00460D60" w:rsidRPr="00F75AA7" w:rsidRDefault="00460D60" w:rsidP="00460D60">
      <w:pPr>
        <w:pStyle w:val="a5"/>
        <w:spacing w:line="240" w:lineRule="auto"/>
        <w:ind w:left="0" w:right="0" w:firstLine="720"/>
        <w:rPr>
          <w:b w:val="0"/>
          <w:color w:val="auto"/>
          <w:spacing w:val="0"/>
          <w:w w:val="100"/>
          <w:sz w:val="28"/>
          <w:szCs w:val="28"/>
        </w:rPr>
      </w:pPr>
      <w:r>
        <w:rPr>
          <w:b w:val="0"/>
          <w:color w:val="auto"/>
          <w:spacing w:val="0"/>
          <w:w w:val="100"/>
          <w:sz w:val="28"/>
          <w:szCs w:val="28"/>
        </w:rPr>
        <w:t>-</w:t>
      </w:r>
      <w:r>
        <w:rPr>
          <w:b w:val="0"/>
          <w:color w:val="auto"/>
          <w:spacing w:val="0"/>
          <w:w w:val="100"/>
          <w:sz w:val="28"/>
          <w:szCs w:val="28"/>
        </w:rPr>
        <w:tab/>
      </w:r>
      <w:r w:rsidRPr="00F75AA7">
        <w:rPr>
          <w:b w:val="0"/>
          <w:color w:val="auto"/>
          <w:spacing w:val="0"/>
          <w:w w:val="100"/>
          <w:sz w:val="28"/>
          <w:szCs w:val="28"/>
        </w:rPr>
        <w:t xml:space="preserve">произношение: </w:t>
      </w:r>
      <w:r w:rsidRPr="00F75AA7">
        <w:rPr>
          <w:b w:val="0"/>
          <w:i/>
          <w:color w:val="auto"/>
          <w:spacing w:val="0"/>
          <w:w w:val="100"/>
          <w:sz w:val="28"/>
          <w:szCs w:val="28"/>
        </w:rPr>
        <w:t>отчетливое, искаженное, с заиканием, с заиканием шепелявое, с акцентом или диалектом</w:t>
      </w:r>
      <w:r w:rsidRPr="00F75AA7">
        <w:rPr>
          <w:b w:val="0"/>
          <w:color w:val="auto"/>
          <w:spacing w:val="0"/>
          <w:w w:val="100"/>
          <w:sz w:val="28"/>
          <w:szCs w:val="28"/>
        </w:rPr>
        <w:t>;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F75AA7">
        <w:rPr>
          <w:bCs/>
          <w:sz w:val="28"/>
          <w:szCs w:val="28"/>
        </w:rPr>
        <w:t xml:space="preserve">манера речи: </w:t>
      </w:r>
      <w:r w:rsidRPr="00F75AA7">
        <w:rPr>
          <w:bCs/>
          <w:i/>
          <w:sz w:val="28"/>
          <w:szCs w:val="28"/>
        </w:rPr>
        <w:t xml:space="preserve">развязная, с </w:t>
      </w:r>
      <w:proofErr w:type="gramStart"/>
      <w:r w:rsidRPr="00F75AA7">
        <w:rPr>
          <w:bCs/>
          <w:i/>
          <w:sz w:val="28"/>
          <w:szCs w:val="28"/>
        </w:rPr>
        <w:t>издевкой</w:t>
      </w:r>
      <w:proofErr w:type="gramEnd"/>
      <w:r w:rsidRPr="00F75AA7">
        <w:rPr>
          <w:bCs/>
          <w:i/>
          <w:sz w:val="28"/>
          <w:szCs w:val="28"/>
        </w:rPr>
        <w:t>, с нецензурными выражениями</w:t>
      </w:r>
      <w:r w:rsidRPr="00F75AA7">
        <w:rPr>
          <w:bCs/>
          <w:sz w:val="28"/>
          <w:szCs w:val="28"/>
        </w:rPr>
        <w:t>.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Обязательно отметьте звуковой фон (</w:t>
      </w:r>
      <w:r w:rsidRPr="00F75AA7">
        <w:rPr>
          <w:bCs/>
          <w:i/>
          <w:sz w:val="28"/>
          <w:szCs w:val="28"/>
        </w:rPr>
        <w:t>шум автомашин или железнодо</w:t>
      </w:r>
      <w:r w:rsidRPr="00F75AA7">
        <w:rPr>
          <w:bCs/>
          <w:i/>
          <w:sz w:val="28"/>
          <w:szCs w:val="28"/>
        </w:rPr>
        <w:softHyphen/>
        <w:t xml:space="preserve">рожного транспорта, звуки теле- или радиоаппаратуры, голоса, </w:t>
      </w:r>
      <w:proofErr w:type="gramStart"/>
      <w:r w:rsidRPr="00F75AA7">
        <w:rPr>
          <w:bCs/>
          <w:i/>
          <w:sz w:val="28"/>
          <w:szCs w:val="28"/>
        </w:rPr>
        <w:t>другое</w:t>
      </w:r>
      <w:proofErr w:type="gramEnd"/>
      <w:r w:rsidRPr="00F75AA7">
        <w:rPr>
          <w:bCs/>
          <w:sz w:val="28"/>
          <w:szCs w:val="28"/>
        </w:rPr>
        <w:t>).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Отметьте характер звонка (</w:t>
      </w:r>
      <w:r w:rsidRPr="00F75AA7">
        <w:rPr>
          <w:bCs/>
          <w:i/>
          <w:sz w:val="28"/>
          <w:szCs w:val="28"/>
        </w:rPr>
        <w:t>городской или междугородный</w:t>
      </w:r>
      <w:r w:rsidRPr="00F75AA7">
        <w:rPr>
          <w:bCs/>
          <w:sz w:val="28"/>
          <w:szCs w:val="28"/>
        </w:rPr>
        <w:t>).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Обязательно зафиксируйте точное время начала разговора и его про</w:t>
      </w:r>
      <w:r w:rsidRPr="00F75AA7">
        <w:rPr>
          <w:bCs/>
          <w:sz w:val="28"/>
          <w:szCs w:val="28"/>
        </w:rPr>
        <w:softHyphen/>
        <w:t>должительность.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В любом случае постарайтесь в ходе разговора получить ответы на следующие вопросы: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уда, кому, по какому телефону звонит этот человек?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акие конкретные требования он (она) выдвигает?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В</w:t>
      </w:r>
      <w:r w:rsidRPr="00F75AA7">
        <w:rPr>
          <w:bCs/>
          <w:sz w:val="28"/>
          <w:szCs w:val="28"/>
        </w:rPr>
        <w:t>ыдвигает требования он (она) лично, выступает в роли посредника или представляет какую-либо группу лиц?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Н</w:t>
      </w:r>
      <w:r w:rsidRPr="00F75AA7">
        <w:rPr>
          <w:bCs/>
          <w:sz w:val="28"/>
          <w:szCs w:val="28"/>
        </w:rPr>
        <w:t>а каких условиях он (она) или они согласны отказаться от задуманного?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ак и когда с ним (с ней) можно связаться?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>
        <w:rPr>
          <w:bCs/>
          <w:sz w:val="28"/>
          <w:szCs w:val="28"/>
        </w:rPr>
        <w:tab/>
        <w:t>К</w:t>
      </w:r>
      <w:r w:rsidRPr="00F75AA7">
        <w:rPr>
          <w:bCs/>
          <w:sz w:val="28"/>
          <w:szCs w:val="28"/>
        </w:rPr>
        <w:t>ому вы можете или должны сообщить об этом звонке?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Постарайтесь добиться от звоня</w:t>
      </w:r>
      <w:r>
        <w:rPr>
          <w:bCs/>
          <w:sz w:val="28"/>
          <w:szCs w:val="28"/>
        </w:rPr>
        <w:t>щего максимально возможного про</w:t>
      </w:r>
      <w:r w:rsidRPr="00F75AA7">
        <w:rPr>
          <w:bCs/>
          <w:sz w:val="28"/>
          <w:szCs w:val="28"/>
        </w:rPr>
        <w:t>межутка времени для принятия вами и вашим руководством решений или совершения каких-либо действий.</w:t>
      </w:r>
    </w:p>
    <w:p w:rsidR="00460D60" w:rsidRPr="00F75AA7" w:rsidRDefault="00460D60" w:rsidP="00460D60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7914B5" w:rsidRDefault="007914B5"/>
    <w:sectPr w:rsidR="007914B5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D60"/>
    <w:rsid w:val="00460D60"/>
    <w:rsid w:val="0079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0D60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460D6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460D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60D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460D6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60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460D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0D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lock Text"/>
    <w:basedOn w:val="a"/>
    <w:rsid w:val="00460D60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3712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2021-11-16T12:54:00Z</dcterms:created>
  <dcterms:modified xsi:type="dcterms:W3CDTF">2021-11-16T12:54:00Z</dcterms:modified>
</cp:coreProperties>
</file>