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8F5" w:rsidRPr="001868F5" w:rsidRDefault="001868F5" w:rsidP="001868F5">
      <w:pPr>
        <w:shd w:val="clear" w:color="auto" w:fill="FFFFFF"/>
        <w:spacing w:line="416" w:lineRule="atLeast"/>
        <w:outlineLvl w:val="0"/>
        <w:rPr>
          <w:rFonts w:ascii="Arial" w:eastAsia="Times New Roman" w:hAnsi="Arial" w:cs="Arial"/>
          <w:color w:val="007AD0"/>
          <w:kern w:val="36"/>
          <w:sz w:val="42"/>
          <w:szCs w:val="42"/>
          <w:lang w:eastAsia="ru-RU"/>
        </w:rPr>
      </w:pPr>
      <w:r w:rsidRPr="001868F5">
        <w:rPr>
          <w:rFonts w:ascii="Arial" w:eastAsia="Times New Roman" w:hAnsi="Arial" w:cs="Arial"/>
          <w:color w:val="007AD0"/>
          <w:kern w:val="36"/>
          <w:sz w:val="42"/>
          <w:szCs w:val="42"/>
          <w:lang w:eastAsia="ru-RU"/>
        </w:rPr>
        <w:t>КАЛЕНДАРЬ ИТОГОВОГО СОЧИНЕНИЯ (ИЗЛОЖЕНИЯ)</w:t>
      </w:r>
    </w:p>
    <w:p w:rsidR="001868F5" w:rsidRPr="001868F5" w:rsidRDefault="001868F5" w:rsidP="001868F5">
      <w:pPr>
        <w:shd w:val="clear" w:color="auto" w:fill="FFFFFF"/>
        <w:spacing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Календарь сдачи итогового сочинения (изложения) на 2021/2022 учебный год:</w:t>
      </w:r>
    </w:p>
    <w:tbl>
      <w:tblPr>
        <w:tblW w:w="108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60"/>
        <w:gridCol w:w="3951"/>
        <w:gridCol w:w="3084"/>
      </w:tblGrid>
      <w:tr w:rsidR="001868F5" w:rsidRPr="001868F5" w:rsidTr="001868F5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73" w:type="dxa"/>
              <w:left w:w="87" w:type="dxa"/>
              <w:bottom w:w="173" w:type="dxa"/>
              <w:right w:w="87" w:type="dxa"/>
            </w:tcMar>
            <w:vAlign w:val="center"/>
            <w:hideMark/>
          </w:tcPr>
          <w:p w:rsidR="001868F5" w:rsidRPr="001868F5" w:rsidRDefault="001868F5" w:rsidP="001868F5">
            <w:pPr>
              <w:spacing w:after="156" w:line="382" w:lineRule="atLeast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1868F5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Основной срок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73" w:type="dxa"/>
              <w:left w:w="87" w:type="dxa"/>
              <w:bottom w:w="173" w:type="dxa"/>
              <w:right w:w="87" w:type="dxa"/>
            </w:tcMar>
            <w:vAlign w:val="center"/>
            <w:hideMark/>
          </w:tcPr>
          <w:p w:rsidR="001868F5" w:rsidRPr="001868F5" w:rsidRDefault="001868F5" w:rsidP="001868F5">
            <w:pPr>
              <w:spacing w:after="156" w:line="382" w:lineRule="atLeast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1868F5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1868F5" w:rsidRPr="001868F5" w:rsidTr="001868F5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73" w:type="dxa"/>
              <w:left w:w="87" w:type="dxa"/>
              <w:bottom w:w="173" w:type="dxa"/>
              <w:right w:w="87" w:type="dxa"/>
            </w:tcMar>
            <w:vAlign w:val="center"/>
            <w:hideMark/>
          </w:tcPr>
          <w:p w:rsidR="001868F5" w:rsidRPr="001868F5" w:rsidRDefault="001868F5" w:rsidP="001868F5">
            <w:pPr>
              <w:spacing w:after="156" w:line="382" w:lineRule="atLeast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1868F5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 декабря 2021 года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73" w:type="dxa"/>
              <w:left w:w="87" w:type="dxa"/>
              <w:bottom w:w="173" w:type="dxa"/>
              <w:right w:w="87" w:type="dxa"/>
            </w:tcMar>
            <w:vAlign w:val="center"/>
            <w:hideMark/>
          </w:tcPr>
          <w:p w:rsidR="001868F5" w:rsidRPr="001868F5" w:rsidRDefault="001868F5" w:rsidP="001868F5">
            <w:pPr>
              <w:spacing w:after="156" w:line="382" w:lineRule="atLeast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1868F5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2 февраля 2022 года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73" w:type="dxa"/>
              <w:left w:w="87" w:type="dxa"/>
              <w:bottom w:w="173" w:type="dxa"/>
              <w:right w:w="87" w:type="dxa"/>
            </w:tcMar>
            <w:vAlign w:val="center"/>
            <w:hideMark/>
          </w:tcPr>
          <w:p w:rsidR="001868F5" w:rsidRPr="001868F5" w:rsidRDefault="001868F5" w:rsidP="001868F5">
            <w:pPr>
              <w:spacing w:after="156" w:line="382" w:lineRule="atLeast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1868F5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4 мая 2022 года</w:t>
            </w:r>
          </w:p>
        </w:tc>
      </w:tr>
    </w:tbl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Кто обязательно должен принять участие в итоговом сочинении (изложении)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Итоговое сочинение (изложение) проводится: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для обучающихся XI (XII) классов;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обучающихся по образовательным программам среднего профессионального образования, участвующих в государственной итоговой аттестации экстерном для получения аттестата о среднем общем образовании (далее – экстерны).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Кто по желанию может принять участие итоговом сочинении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Итоговое сочинение в целях использования его результатов при приёме в образовательные организации высшего образования по желанию может проводиться для: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 (илиобразовательные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года) и (или) подтверждающий получение среднего профессионального образования, а также для лиц, имеющих среднее общее образование, полученное в иностранных организациях, осуществляющих образовательную деятельность (далее - выпускники прошлых лет);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лиц, обучающихся по образовательным программам среднего профессионального образования (далее – обучающиеся СПО);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лиц, получающих среднее общее образование в иностранных организациях, осуществляющих образовательную деятельность (далее – иностранные ОО);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лиц, допущенных к ГИА в предыдущие годы, но не прошедших ГИА или получивших на ГИА неудовлетворительные результаты более чем по одному обязательному </w:t>
      </w: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lastRenderedPageBreak/>
        <w:t>учебному предмету, либо получивших повторно неудовлетворительный результат по одному из этих предметов на ГИА в дополнительные сроки (далее - лица со справкой об обучении).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Дату участия в итоговом сочинении необходимо выбрать самостоятельно из числа установленных расписанием проведения итогового сочинения.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Кто имеет право писать итоговое изложение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Итоговое изложение вправе писать следующие категории лиц: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обучающиеся XI (XII), экстерны с ограниченными возможностями здоровья, дети-инвалиды и инвалиды;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Места регистрации заявления на участие в итоговом сочинении (изложении)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Обучающиеся XI (XII) классов, регистрируются на участие в итоговом сочинении (изложении) в своей школе, где осваивают образовательные программы среднего общего образования;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экстерны – в образовательных организациях по выбору экстерна;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лица со справкой об обучении - в образовательной организации, в которой восстанавливаются на срок, необходимый для прохождения ГИА-11;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выпускники прошлых лет, обучающиеся СПО, лица, получающие среднее общее образование в иностранных ОО, регистрируются на участие в итоговом сочинении в государственном автономном учреждении Саратовской области «Региональный центр оценки качества образования» по адресу: г. Саратов, ул. Мичурина, д. 89, тел. 8(845-2) 47-81-15. График приема заявлений: понедельник – четверг с 9.00 до 17.30, пятница с 9.00 до 16.30 (перерыв с 13.00 до 14.00).</w:t>
      </w:r>
    </w:p>
    <w:p w:rsidR="001868F5" w:rsidRPr="001868F5" w:rsidRDefault="001868F5" w:rsidP="001868F5">
      <w:pPr>
        <w:shd w:val="clear" w:color="auto" w:fill="FFFFFF"/>
        <w:spacing w:after="0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Необходимые документы для регистрации заявления</w:t>
      </w:r>
      <w:r>
        <w:rPr>
          <w:rFonts w:ascii="Tahoma" w:eastAsia="Times New Roman" w:hAnsi="Tahoma" w:cs="Tahoma"/>
          <w:noProof/>
          <w:color w:val="007AD0"/>
          <w:sz w:val="24"/>
          <w:szCs w:val="24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Заявление на участие в итоговом сочинении (изложении) подается лично лицом, планирующим принять участие в итоговом сочинении (изложении), на основании документа, удостоверяющего его личность, или его родителями (законными </w:t>
      </w: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lastRenderedPageBreak/>
        <w:t>представителями) на основании документа, удостоверяющего личность, или уполномоченными лицами на основании документа, удостоверяющего личность, и доверенности.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Лица с ограниченными возможностями здоровья при подаче заявления на участие в итоговом сочинении (изложении) предъявляют копию рекомендаций психолого-медико-педагогической комиссии, а дети-инвалиды и инвалиды -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Выпускники прошлых лет, обучающиеся СПО, лица, получающие среднее общее образование в иностранных ОО, могут подать заявление лично, а также через операторов почтовой связи общего пользования (по почте). Письмо должно содержать опись вложения.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Выпускники прошлых лет при подаче заявления представляют оригинал документа об образовании или заверенные копии документов об образовании. Оригинал (копия) иностранного документа об образовании предъявляется с заверенным переводом с иностранного языка.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Обучающиеся СПО, и обучающиеся, получающие среднее общее образование в иностранных ОО, при подаче заявления предъявляют справку из образовательной организации,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(оригинал справки предъявляется обучающимся, получающим среднее общее образование в иностранной ОО, с заверенным в установленном порядке переводом с иностранного языка).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При подаче заявления предоставляются документы, подтверждающие право на создание особых условий (при наличии).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Срок подачи заявления на участие в итоговом сочинении (изложении)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Для участия в итоговом сочинении (изложении) участники подают заявление не позднее чем за две недели до начала проведения итогового сочинения (изложения).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Продолжительность выполнения итогового сочинения (изложения)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Продолжительность выполнения итогового сочинения (изложения) составляет 3 часа 55 минут (235 минут).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lastRenderedPageBreak/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Проведение итогового сочинения (изложения)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Итоговое сочинение (изложение) проводится в образовательных организациях, реализующих образовательные программы среднего общего образования, и (или) в местах проведения итогового сочинения (изложения), определенных министерством образования области.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Итоговое сочинение (изложение) начинается в 10.00 по местному времени.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Итоговые сочинения (изложения) оцениваются по системе «зачет» или «незачет» по критериям оценивания, разработанным Рособрнадзором.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Ознакомление с результатами итогового сочинения (изложения) и срок действия итогового сочинения</w:t>
      </w:r>
    </w:p>
    <w:p w:rsidR="001868F5" w:rsidRPr="001868F5" w:rsidRDefault="001868F5" w:rsidP="001868F5">
      <w:pPr>
        <w:shd w:val="clear" w:color="auto" w:fill="FFFFFF"/>
        <w:spacing w:after="0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(изложении), на сервисе </w:t>
      </w:r>
      <w:hyperlink r:id="rId6" w:history="1">
        <w:r w:rsidRPr="001868F5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http://check.ege.edu.ru/</w:t>
        </w:r>
      </w:hyperlink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, на портале Госуслуг.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Итоговое сочинение (изложение) как допуск к ГИА – бессрочно.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лет, следующих за годом написания такого сочинения.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Тематические направления итогового сочинения в 2021/2022 учебном году: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1. Человек путешествующий: дорога в жизни человека.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2. Цивилизация и технологии — спасение, вызов или трагедия?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3. Преступление и наказание — вечная тема.</w:t>
      </w:r>
    </w:p>
    <w:p w:rsidR="001868F5" w:rsidRPr="001868F5" w:rsidRDefault="001868F5" w:rsidP="001868F5">
      <w:pPr>
        <w:shd w:val="clear" w:color="auto" w:fill="FFFFFF"/>
        <w:spacing w:after="156"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4. Книга (музыка, спектакль, фильм) — про меня.</w:t>
      </w:r>
    </w:p>
    <w:p w:rsidR="001868F5" w:rsidRPr="001868F5" w:rsidRDefault="001868F5" w:rsidP="001868F5">
      <w:pPr>
        <w:shd w:val="clear" w:color="auto" w:fill="FFFFFF"/>
        <w:spacing w:line="382" w:lineRule="atLeast"/>
        <w:jc w:val="both"/>
        <w:outlineLvl w:val="4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868F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5. Кому на Руси жить хорошо? — вопрос гражданина.</w:t>
      </w:r>
    </w:p>
    <w:p w:rsidR="00B863B3" w:rsidRDefault="00B863B3"/>
    <w:sectPr w:rsidR="00B863B3" w:rsidSect="00B86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1868F5"/>
    <w:rsid w:val="001868F5"/>
    <w:rsid w:val="004F621E"/>
    <w:rsid w:val="00B863B3"/>
    <w:rsid w:val="00CD0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3B3"/>
  </w:style>
  <w:style w:type="paragraph" w:styleId="1">
    <w:name w:val="heading 1"/>
    <w:basedOn w:val="a"/>
    <w:link w:val="10"/>
    <w:uiPriority w:val="9"/>
    <w:qFormat/>
    <w:rsid w:val="001868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8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8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8F5"/>
    <w:rPr>
      <w:b/>
      <w:bCs/>
    </w:rPr>
  </w:style>
  <w:style w:type="character" w:styleId="a5">
    <w:name w:val="Hyperlink"/>
    <w:basedOn w:val="a0"/>
    <w:uiPriority w:val="99"/>
    <w:semiHidden/>
    <w:unhideWhenUsed/>
    <w:rsid w:val="001868F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6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8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5778">
          <w:marLeft w:val="0"/>
          <w:marRight w:val="0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0279">
          <w:marLeft w:val="0"/>
          <w:marRight w:val="0"/>
          <w:marTop w:val="173"/>
          <w:marBottom w:val="347"/>
          <w:divBdr>
            <w:top w:val="none" w:sz="0" w:space="0" w:color="auto"/>
            <w:left w:val="none" w:sz="0" w:space="0" w:color="auto"/>
            <w:bottom w:val="single" w:sz="6" w:space="17" w:color="CDD8E3"/>
            <w:right w:val="none" w:sz="0" w:space="0" w:color="auto"/>
          </w:divBdr>
          <w:divsChild>
            <w:div w:id="1513493916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95710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eck.ege.edu.ru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1208</Words>
  <Characters>6890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2021-11-15T05:16:00Z</dcterms:created>
  <dcterms:modified xsi:type="dcterms:W3CDTF">2021-11-15T05:16:00Z</dcterms:modified>
</cp:coreProperties>
</file>