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F5" w:rsidRPr="001868F5" w:rsidRDefault="001868F5" w:rsidP="001868F5">
      <w:pPr>
        <w:shd w:val="clear" w:color="auto" w:fill="FFFFFF"/>
        <w:spacing w:line="416" w:lineRule="atLeast"/>
        <w:outlineLvl w:val="0"/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</w:pPr>
      <w:r w:rsidRPr="001868F5"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  <w:t>КАЛЕНДАРЬ ИТОГОВОГО СОЧИНЕНИЯ (ИЗЛОЖЕНИЯ)</w:t>
      </w:r>
    </w:p>
    <w:p w:rsidR="001868F5" w:rsidRPr="001868F5" w:rsidRDefault="001868F5" w:rsidP="001868F5">
      <w:pPr>
        <w:shd w:val="clear" w:color="auto" w:fill="FFFFFF"/>
        <w:spacing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Календарь сдачи итогового сочинения (изложения) на 2021/2022 учебный год:</w:t>
      </w:r>
    </w:p>
    <w:tbl>
      <w:tblPr>
        <w:tblW w:w="108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0"/>
        <w:gridCol w:w="3951"/>
        <w:gridCol w:w="3084"/>
      </w:tblGrid>
      <w:tr w:rsidR="001868F5" w:rsidRPr="001868F5" w:rsidTr="001868F5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868F5" w:rsidRPr="001868F5" w:rsidRDefault="001868F5" w:rsidP="001868F5">
            <w:pPr>
              <w:spacing w:after="156" w:line="382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1868F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868F5" w:rsidRPr="001868F5" w:rsidRDefault="001868F5" w:rsidP="001868F5">
            <w:pPr>
              <w:spacing w:after="156" w:line="382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1868F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1868F5" w:rsidRPr="001868F5" w:rsidTr="001868F5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868F5" w:rsidRPr="001868F5" w:rsidRDefault="001868F5" w:rsidP="001868F5">
            <w:pPr>
              <w:spacing w:after="156" w:line="382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1868F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868F5" w:rsidRPr="001868F5" w:rsidRDefault="001868F5" w:rsidP="001868F5">
            <w:pPr>
              <w:spacing w:after="156" w:line="382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1868F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868F5" w:rsidRPr="001868F5" w:rsidRDefault="001868F5" w:rsidP="001868F5">
            <w:pPr>
              <w:spacing w:after="156" w:line="382" w:lineRule="atLeast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1868F5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 мая 2022 года</w:t>
            </w:r>
          </w:p>
        </w:tc>
      </w:tr>
    </w:tbl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Кто обязательно должен принять участие в итоговом сочинении (изложении)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(изложение) проводится: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обучающихся XI (XII) классов;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обучающихся по образовательным программам среднего профессионального образования, участвующих в государственной итоговой аттестации экстерном для получения аттестата о среднем общем образовании (далее – экстерны).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Кто по желанию может принять участие итоговом сочинении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для: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 (далее - выпускники прошлых лет);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лиц, обучающихся по образовательным программам среднего профессионального образования (далее – обучающиеся СПО);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лиц, получающих среднее общее образование в иностранных организациях, осуществляющих образовательную деятельность (далее – иностранные ОО);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лиц, допущенных к ГИА в предыдущие годы, но не прошедших ГИА или получивших на ГИА неудовлетворительные результаты более чем по одному обязательному </w:t>
      </w: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учебному предмету, либо получивших повторно неудовлетворительный результат по одному из этих предметов на ГИА в дополнительные сроки (далее - лица со справкой об обучении).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Дату участия в итоговом сочинении необходимо выбрать самостоятельно из числа установленных расписанием проведения итогового сочинения.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Кто имеет право писать итоговое изложение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изложение вправе писать следующие категории лиц: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обучающиеся XI (XII), экстерны с ограниченными возможностями здоровья, дети-инвалиды и инвалиды;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Места регистрации заявления на участие в итоговом сочинении (изложении)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Обучающиеся XI (XII) классов, регистрируются на участие в итоговом сочинении (изложении) в своей школе, где осваивают образовательные программы среднего общего образования;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экстерны – в образовательных организациях по выбору экстерна;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лица со справкой об обучении - в образовательной организации, в которой восстанавливаются на срок, необходимый для прохождения ГИА-11;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выпускники прошлых лет, обучающиеся СПО, лица, получающие среднее общее образование в иностранных ОО, регистрируются на участие в итоговом сочинении в государственном автономном учреждении Саратовской области «Региональный центр оценки качества образования» по адресу: г. Саратов, ул. Мичурина, д. 89, тел. 8(845-2) 47-81-15. График приема заявлений: понедельник – четверг с 9.00 до 17.30, пятница с 9.00 до 16.30 (перерыв с 13.00 до 14.00).</w:t>
      </w:r>
    </w:p>
    <w:p w:rsidR="001868F5" w:rsidRPr="001868F5" w:rsidRDefault="001868F5" w:rsidP="001868F5">
      <w:pPr>
        <w:shd w:val="clear" w:color="auto" w:fill="FFFFFF"/>
        <w:spacing w:after="0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Необходимые документы для регистрации заявления</w:t>
      </w:r>
      <w:r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Заявление на участие в итоговом сочинении (изложении) подается лично лицом, планирующим принять участие в итоговом сочинении (изложении), на основании документа, удостоверяющего его личность, или его родителями (законными </w:t>
      </w: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представителями) 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Лица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Выпускники прошлых лет, обучающиеся СПО, лица, получающие среднее общее образование в иностранных ОО, могут подать заявление лично, а также через операторов почтовой связи общего пользования (по почте). Письмо должно содержать опись вложения.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Выпускники прошлых лет при подаче заявления представляют оригинал документа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Обучающиеся СПО, и обучающиеся, получающие среднее общее образование в иностранных ОО,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(оригинал справки предъявляется обучающимся, получающим среднее общее образование в иностранной ОО, с заверенным в установленном порядке переводом с иностранного языка).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подаче заявления предоставляются документы, подтверждающие право на создание особых условий (при наличии).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Срок подачи заявления на участие в итоговом сочинении (изложении)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Продолжительность выполнения итогового сочинения (изложения)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Проведение итогового сочинения (изложения)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министерством образования области.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(изложение) начинается в 10.00 по местному времени.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1868F5" w:rsidRPr="001868F5" w:rsidRDefault="001868F5" w:rsidP="001868F5">
      <w:pPr>
        <w:shd w:val="clear" w:color="auto" w:fill="FFFFFF"/>
        <w:spacing w:after="0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(изложении), на сервисе </w:t>
      </w:r>
      <w:hyperlink r:id="rId6" w:history="1">
        <w:r w:rsidRPr="001868F5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http://check.ege.edu.ru/</w:t>
        </w:r>
      </w:hyperlink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на портале Госуслуг.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(изложение) как допуск к ГИА – бессрочно.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Тематические направления итогового сочинения в 2021/2022 учебном году: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1. Человек путешествующий: дорога в жизни человека.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2. Цивилизация и технологии — спасение, вызов или трагедия?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3. Преступление и наказание — вечная тема.</w:t>
      </w:r>
    </w:p>
    <w:p w:rsidR="001868F5" w:rsidRPr="001868F5" w:rsidRDefault="001868F5" w:rsidP="001868F5">
      <w:pPr>
        <w:shd w:val="clear" w:color="auto" w:fill="FFFFFF"/>
        <w:spacing w:after="156"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4. Книга (музыка, спектакль, фильм) — про меня.</w:t>
      </w:r>
    </w:p>
    <w:p w:rsidR="001868F5" w:rsidRPr="001868F5" w:rsidRDefault="001868F5" w:rsidP="001868F5">
      <w:pPr>
        <w:shd w:val="clear" w:color="auto" w:fill="FFFFFF"/>
        <w:spacing w:line="382" w:lineRule="atLeast"/>
        <w:jc w:val="both"/>
        <w:outlineLvl w:val="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6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5. Кому на Руси жить хорошо? — вопрос гражданина.</w:t>
      </w:r>
    </w:p>
    <w:p w:rsidR="00B863B3" w:rsidRDefault="00B863B3"/>
    <w:sectPr w:rsidR="00B863B3" w:rsidSect="00B8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868F5"/>
    <w:rsid w:val="001868F5"/>
    <w:rsid w:val="004F621E"/>
    <w:rsid w:val="00B863B3"/>
    <w:rsid w:val="00C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3"/>
  </w:style>
  <w:style w:type="paragraph" w:styleId="1">
    <w:name w:val="heading 1"/>
    <w:basedOn w:val="a"/>
    <w:link w:val="10"/>
    <w:uiPriority w:val="9"/>
    <w:qFormat/>
    <w:rsid w:val="00186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8F5"/>
    <w:rPr>
      <w:b/>
      <w:bCs/>
    </w:rPr>
  </w:style>
  <w:style w:type="character" w:styleId="a5">
    <w:name w:val="Hyperlink"/>
    <w:basedOn w:val="a0"/>
    <w:uiPriority w:val="99"/>
    <w:semiHidden/>
    <w:unhideWhenUsed/>
    <w:rsid w:val="00186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778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279">
          <w:marLeft w:val="0"/>
          <w:marRight w:val="0"/>
          <w:marTop w:val="173"/>
          <w:marBottom w:val="347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513493916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710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.ege.edu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2021-11-15T05:16:00Z</dcterms:created>
  <dcterms:modified xsi:type="dcterms:W3CDTF">2021-11-15T05:16:00Z</dcterms:modified>
</cp:coreProperties>
</file>