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0C" w:rsidRPr="006D150C" w:rsidRDefault="006D150C" w:rsidP="006D150C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6D150C">
        <w:rPr>
          <w:color w:val="000000"/>
          <w:sz w:val="28"/>
          <w:szCs w:val="28"/>
        </w:rPr>
        <w:t xml:space="preserve">Раздел </w:t>
      </w:r>
      <w:r w:rsidRPr="006D150C">
        <w:rPr>
          <w:b/>
          <w:color w:val="000000"/>
          <w:sz w:val="28"/>
          <w:szCs w:val="28"/>
        </w:rPr>
        <w:t>«Учимся русскому языку»</w:t>
      </w:r>
      <w:r w:rsidRPr="006D150C">
        <w:rPr>
          <w:color w:val="000000"/>
          <w:sz w:val="28"/>
          <w:szCs w:val="28"/>
        </w:rPr>
        <w:t xml:space="preserve"> обеспечивает обогащение активного словаря ребенка, связной речи, формирование умений составлять описательный, повествовательный рассказ, рассказ-рассуждение. Особое внимание уделено специальной подготовке к изучению русского языка в школе, обучению чтению и подготов</w:t>
      </w:r>
      <w:r w:rsidRPr="006D150C">
        <w:rPr>
          <w:color w:val="000000"/>
          <w:sz w:val="28"/>
          <w:szCs w:val="28"/>
        </w:rPr>
        <w:softHyphen/>
        <w:t>ке руки ребенка к письму. Большое внимание уделяется развитию фантазии, воображения, словесного творчества ребенка.</w:t>
      </w:r>
    </w:p>
    <w:p w:rsidR="006D150C" w:rsidRPr="006D150C" w:rsidRDefault="006D150C" w:rsidP="006D15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50C">
        <w:rPr>
          <w:rFonts w:ascii="Times New Roman" w:hAnsi="Times New Roman" w:cs="Times New Roman"/>
          <w:b/>
          <w:sz w:val="28"/>
          <w:szCs w:val="28"/>
        </w:rPr>
        <w:t>Учимся русскому языку</w:t>
      </w:r>
    </w:p>
    <w:p w:rsidR="006D150C" w:rsidRPr="006D150C" w:rsidRDefault="006D150C" w:rsidP="006D150C">
      <w:pPr>
        <w:jc w:val="both"/>
        <w:rPr>
          <w:rFonts w:ascii="Times New Roman" w:hAnsi="Times New Roman" w:cs="Times New Roman"/>
          <w:sz w:val="28"/>
          <w:szCs w:val="28"/>
        </w:rPr>
      </w:pPr>
      <w:r w:rsidRPr="006D15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150C">
        <w:rPr>
          <w:rFonts w:ascii="Times New Roman" w:hAnsi="Times New Roman" w:cs="Times New Roman"/>
          <w:sz w:val="28"/>
          <w:szCs w:val="28"/>
        </w:rPr>
        <w:t>В процессе общения пополнять активный словарь словами, характеризующими качества и свойства предметов ("какой, из чего сделан", "для чего нужен"), обобщающими словами ("мебель", "одежда", "обувь", "посуда" и пр.).</w:t>
      </w:r>
      <w:proofErr w:type="gramEnd"/>
      <w:r w:rsidRPr="006D1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50C">
        <w:rPr>
          <w:rFonts w:ascii="Times New Roman" w:hAnsi="Times New Roman" w:cs="Times New Roman"/>
          <w:sz w:val="28"/>
          <w:szCs w:val="28"/>
        </w:rPr>
        <w:t>По образцу подбирать слова, сходные и противоположные по значению (например: "бежать, мчаться, идти"; "хохотать, смеяться, улыбаться"; "грустно-весело"; "легко – тяжело" и др.).</w:t>
      </w:r>
      <w:proofErr w:type="gramEnd"/>
    </w:p>
    <w:p w:rsidR="006D150C" w:rsidRPr="006D150C" w:rsidRDefault="006D150C" w:rsidP="006D150C">
      <w:pPr>
        <w:jc w:val="both"/>
        <w:rPr>
          <w:rFonts w:ascii="Times New Roman" w:hAnsi="Times New Roman" w:cs="Times New Roman"/>
          <w:sz w:val="28"/>
          <w:szCs w:val="28"/>
        </w:rPr>
      </w:pPr>
      <w:r w:rsidRPr="006D150C">
        <w:rPr>
          <w:rFonts w:ascii="Times New Roman" w:hAnsi="Times New Roman" w:cs="Times New Roman"/>
          <w:sz w:val="28"/>
          <w:szCs w:val="28"/>
        </w:rPr>
        <w:tab/>
        <w:t>При ответе на вопросы и при описании предметов пользоваться словами, характеризующими их свойства и качества (например: "широкий", "мелкий", "глубокий", "узкий", "мягкий" и др.). Сравнивать объекты окружающего мира, описывать схожие и различные черты (например: "два разных яблока", "яблоко и банан" и др.).</w:t>
      </w:r>
    </w:p>
    <w:p w:rsidR="006D150C" w:rsidRPr="006D150C" w:rsidRDefault="006D150C" w:rsidP="006D150C">
      <w:pPr>
        <w:jc w:val="both"/>
        <w:rPr>
          <w:rFonts w:ascii="Times New Roman" w:hAnsi="Times New Roman" w:cs="Times New Roman"/>
          <w:sz w:val="28"/>
          <w:szCs w:val="28"/>
        </w:rPr>
      </w:pPr>
      <w:r w:rsidRPr="006D150C">
        <w:rPr>
          <w:rFonts w:ascii="Times New Roman" w:hAnsi="Times New Roman" w:cs="Times New Roman"/>
          <w:sz w:val="28"/>
          <w:szCs w:val="28"/>
        </w:rPr>
        <w:tab/>
        <w:t>Задавать различные вопросы взрослым и сверстникам. В процессе речевого общения, игры, занятий использовать слова, характеризующие эмоциональные состояния людей ("печальный", "грустный", "обиженный", "усталый").</w:t>
      </w:r>
    </w:p>
    <w:p w:rsidR="006D150C" w:rsidRPr="006D150C" w:rsidRDefault="006D150C" w:rsidP="006D150C">
      <w:pPr>
        <w:jc w:val="both"/>
        <w:rPr>
          <w:rFonts w:ascii="Times New Roman" w:hAnsi="Times New Roman" w:cs="Times New Roman"/>
          <w:sz w:val="28"/>
          <w:szCs w:val="28"/>
        </w:rPr>
      </w:pPr>
      <w:r w:rsidRPr="006D15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150C">
        <w:rPr>
          <w:rFonts w:ascii="Times New Roman" w:hAnsi="Times New Roman" w:cs="Times New Roman"/>
          <w:sz w:val="28"/>
          <w:szCs w:val="28"/>
        </w:rPr>
        <w:t>Участвовать в коллективном рассказывании, беседе, в составлении более полной характеристики любого объекта – игрушки, предмета быта, предмета декоративно – прикладного искусства (название, назначение, цвет, форма, величина, материал).</w:t>
      </w:r>
      <w:proofErr w:type="gramEnd"/>
      <w:r w:rsidRPr="006D150C">
        <w:rPr>
          <w:rFonts w:ascii="Times New Roman" w:hAnsi="Times New Roman" w:cs="Times New Roman"/>
          <w:sz w:val="28"/>
          <w:szCs w:val="28"/>
        </w:rPr>
        <w:t xml:space="preserve"> Использовать в описании имеющиеся сенсорные представления.</w:t>
      </w:r>
    </w:p>
    <w:p w:rsidR="006D150C" w:rsidRPr="006D150C" w:rsidRDefault="006D150C" w:rsidP="006D150C">
      <w:pPr>
        <w:jc w:val="both"/>
        <w:rPr>
          <w:rFonts w:ascii="Times New Roman" w:hAnsi="Times New Roman" w:cs="Times New Roman"/>
          <w:sz w:val="28"/>
          <w:szCs w:val="28"/>
        </w:rPr>
      </w:pPr>
      <w:r w:rsidRPr="006D150C">
        <w:rPr>
          <w:rFonts w:ascii="Times New Roman" w:hAnsi="Times New Roman" w:cs="Times New Roman"/>
          <w:sz w:val="28"/>
          <w:szCs w:val="28"/>
        </w:rPr>
        <w:tab/>
        <w:t>Составлять небольшие рассказы на близкие детям темы (игры, любимые занятия, игрушки, праздники). Составлять небольшие портреты – рассказы о родителях, старших членах семьи, братьях – сестрах.</w:t>
      </w:r>
    </w:p>
    <w:p w:rsidR="006D150C" w:rsidRPr="006D150C" w:rsidRDefault="006D150C" w:rsidP="006D150C">
      <w:pPr>
        <w:jc w:val="both"/>
        <w:rPr>
          <w:rFonts w:ascii="Times New Roman" w:hAnsi="Times New Roman" w:cs="Times New Roman"/>
          <w:sz w:val="28"/>
          <w:szCs w:val="28"/>
        </w:rPr>
      </w:pPr>
      <w:r w:rsidRPr="006D150C">
        <w:rPr>
          <w:rFonts w:ascii="Times New Roman" w:hAnsi="Times New Roman" w:cs="Times New Roman"/>
          <w:sz w:val="28"/>
          <w:szCs w:val="28"/>
        </w:rPr>
        <w:tab/>
        <w:t>Кратко характеризовать особенности внешнего вида, повадок, условий обитания животных.</w:t>
      </w:r>
    </w:p>
    <w:p w:rsidR="006D150C" w:rsidRPr="006D150C" w:rsidRDefault="006D150C" w:rsidP="006D150C">
      <w:pPr>
        <w:jc w:val="both"/>
        <w:rPr>
          <w:rFonts w:ascii="Times New Roman" w:hAnsi="Times New Roman" w:cs="Times New Roman"/>
          <w:sz w:val="28"/>
          <w:szCs w:val="28"/>
        </w:rPr>
      </w:pPr>
      <w:r w:rsidRPr="006D150C">
        <w:rPr>
          <w:rFonts w:ascii="Times New Roman" w:hAnsi="Times New Roman" w:cs="Times New Roman"/>
          <w:sz w:val="28"/>
          <w:szCs w:val="28"/>
        </w:rPr>
        <w:tab/>
        <w:t>Составлять рассказ на доступные детям темы по серии сюжетных картинок (последовательной и с нарушением последовательности), по сюжетной картине, несложному натюрморту, пейзажу.</w:t>
      </w:r>
    </w:p>
    <w:p w:rsidR="006D150C" w:rsidRPr="006D150C" w:rsidRDefault="006D150C" w:rsidP="006D150C">
      <w:pPr>
        <w:jc w:val="both"/>
        <w:rPr>
          <w:rFonts w:ascii="Times New Roman" w:hAnsi="Times New Roman" w:cs="Times New Roman"/>
          <w:sz w:val="28"/>
          <w:szCs w:val="28"/>
        </w:rPr>
      </w:pPr>
      <w:r w:rsidRPr="006D150C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6D150C">
        <w:rPr>
          <w:rFonts w:ascii="Times New Roman" w:hAnsi="Times New Roman" w:cs="Times New Roman"/>
          <w:sz w:val="28"/>
          <w:szCs w:val="28"/>
        </w:rPr>
        <w:t>Составлять описательные и повествовательные рассказы по графическим схемам – планам на доступные детям темы (например:</w:t>
      </w:r>
      <w:proofErr w:type="gramEnd"/>
      <w:r w:rsidRPr="006D1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50C">
        <w:rPr>
          <w:rFonts w:ascii="Times New Roman" w:hAnsi="Times New Roman" w:cs="Times New Roman"/>
          <w:sz w:val="28"/>
          <w:szCs w:val="28"/>
        </w:rPr>
        <w:t>"Что случилось в лесу" "Зимние забавы", "Весна пришла" и др.).</w:t>
      </w:r>
      <w:proofErr w:type="gramEnd"/>
      <w:r w:rsidRPr="006D150C">
        <w:rPr>
          <w:rFonts w:ascii="Times New Roman" w:hAnsi="Times New Roman" w:cs="Times New Roman"/>
          <w:sz w:val="28"/>
          <w:szCs w:val="28"/>
        </w:rPr>
        <w:t xml:space="preserve"> Придумывать небольшие истории </w:t>
      </w:r>
      <w:proofErr w:type="gramStart"/>
      <w:r w:rsidRPr="006D15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1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50C">
        <w:rPr>
          <w:rFonts w:ascii="Times New Roman" w:hAnsi="Times New Roman" w:cs="Times New Roman"/>
          <w:sz w:val="28"/>
          <w:szCs w:val="28"/>
        </w:rPr>
        <w:t>рисунка</w:t>
      </w:r>
      <w:proofErr w:type="gramEnd"/>
      <w:r w:rsidRPr="006D150C">
        <w:rPr>
          <w:rFonts w:ascii="Times New Roman" w:hAnsi="Times New Roman" w:cs="Times New Roman"/>
          <w:sz w:val="28"/>
          <w:szCs w:val="28"/>
        </w:rPr>
        <w:t xml:space="preserve"> – пиктограммам ("Кто спрятался в чернильных пятнах", "О чем рассказывают эти знаки").</w:t>
      </w:r>
    </w:p>
    <w:p w:rsidR="006D150C" w:rsidRPr="006D150C" w:rsidRDefault="006D150C" w:rsidP="006D150C">
      <w:pPr>
        <w:jc w:val="both"/>
        <w:rPr>
          <w:rFonts w:ascii="Times New Roman" w:hAnsi="Times New Roman" w:cs="Times New Roman"/>
          <w:sz w:val="28"/>
          <w:szCs w:val="28"/>
        </w:rPr>
      </w:pPr>
      <w:r w:rsidRPr="006D15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150C">
        <w:rPr>
          <w:rFonts w:ascii="Times New Roman" w:hAnsi="Times New Roman" w:cs="Times New Roman"/>
          <w:sz w:val="28"/>
          <w:szCs w:val="28"/>
        </w:rPr>
        <w:t>Составлять небольшие описательные рассказы от имени животного (Я – бабочка", "Я – муравей", "Я – лисичка" и т.п.).</w:t>
      </w:r>
      <w:proofErr w:type="gramEnd"/>
      <w:r w:rsidRPr="006D150C">
        <w:rPr>
          <w:rFonts w:ascii="Times New Roman" w:hAnsi="Times New Roman" w:cs="Times New Roman"/>
          <w:sz w:val="28"/>
          <w:szCs w:val="28"/>
        </w:rPr>
        <w:t xml:space="preserve"> Придумывать фантастические истории по плану: "Кто это, где находился, что делал, что натворил, что сказали люди, чем закончилась эта история" (с помощью взрослого). Проявлять интерес к </w:t>
      </w:r>
      <w:proofErr w:type="spellStart"/>
      <w:r w:rsidRPr="006D150C">
        <w:rPr>
          <w:rFonts w:ascii="Times New Roman" w:hAnsi="Times New Roman" w:cs="Times New Roman"/>
          <w:sz w:val="28"/>
          <w:szCs w:val="28"/>
        </w:rPr>
        <w:t>рифмованию</w:t>
      </w:r>
      <w:proofErr w:type="spellEnd"/>
      <w:r w:rsidRPr="006D150C">
        <w:rPr>
          <w:rFonts w:ascii="Times New Roman" w:hAnsi="Times New Roman" w:cs="Times New Roman"/>
          <w:sz w:val="28"/>
          <w:szCs w:val="28"/>
        </w:rPr>
        <w:t xml:space="preserve"> слов, участвовать в коллективном придумывании стишков, </w:t>
      </w:r>
      <w:proofErr w:type="spellStart"/>
      <w:r w:rsidRPr="006D150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D150C">
        <w:rPr>
          <w:rFonts w:ascii="Times New Roman" w:hAnsi="Times New Roman" w:cs="Times New Roman"/>
          <w:sz w:val="28"/>
          <w:szCs w:val="28"/>
        </w:rPr>
        <w:t>, загадок.</w:t>
      </w:r>
    </w:p>
    <w:p w:rsidR="006D150C" w:rsidRPr="006D150C" w:rsidRDefault="006D150C" w:rsidP="006D150C">
      <w:pPr>
        <w:jc w:val="both"/>
        <w:rPr>
          <w:rFonts w:ascii="Times New Roman" w:hAnsi="Times New Roman" w:cs="Times New Roman"/>
          <w:sz w:val="28"/>
          <w:szCs w:val="28"/>
        </w:rPr>
      </w:pPr>
      <w:r w:rsidRPr="006D150C">
        <w:rPr>
          <w:rFonts w:ascii="Times New Roman" w:hAnsi="Times New Roman" w:cs="Times New Roman"/>
          <w:sz w:val="28"/>
          <w:szCs w:val="28"/>
        </w:rPr>
        <w:tab/>
        <w:t>В процессе моделирования учиться различать слово и предложение, составлять предложения по образцу и самостоятельно. В игре строить модели предложений.</w:t>
      </w:r>
    </w:p>
    <w:p w:rsidR="006D150C" w:rsidRPr="006D150C" w:rsidRDefault="006D150C" w:rsidP="006D150C">
      <w:pPr>
        <w:jc w:val="both"/>
        <w:rPr>
          <w:rFonts w:ascii="Times New Roman" w:hAnsi="Times New Roman" w:cs="Times New Roman"/>
          <w:sz w:val="28"/>
          <w:szCs w:val="28"/>
        </w:rPr>
      </w:pPr>
      <w:r w:rsidRPr="006D150C">
        <w:rPr>
          <w:rFonts w:ascii="Times New Roman" w:hAnsi="Times New Roman" w:cs="Times New Roman"/>
          <w:sz w:val="28"/>
          <w:szCs w:val="28"/>
        </w:rPr>
        <w:tab/>
        <w:t>Выделять часто встречающийся в словах звук, обозначать его соответствующим знаком – заместителем. Следуя образцу, интонационно выделять звук в слове, называть его изолированно; называть слова по определенному фонематическому признаку; называть пары звуков по твердости – мягкости.</w:t>
      </w:r>
    </w:p>
    <w:p w:rsidR="006D150C" w:rsidRPr="006D150C" w:rsidRDefault="006D150C" w:rsidP="006D150C">
      <w:pPr>
        <w:jc w:val="both"/>
        <w:rPr>
          <w:rFonts w:ascii="Times New Roman" w:hAnsi="Times New Roman" w:cs="Times New Roman"/>
          <w:sz w:val="28"/>
          <w:szCs w:val="28"/>
        </w:rPr>
      </w:pPr>
      <w:r w:rsidRPr="006D150C">
        <w:rPr>
          <w:rFonts w:ascii="Times New Roman" w:hAnsi="Times New Roman" w:cs="Times New Roman"/>
          <w:sz w:val="28"/>
          <w:szCs w:val="28"/>
        </w:rPr>
        <w:tab/>
        <w:t xml:space="preserve">Соотносить произносимое слово со схемой его звукового состава, проводить звуковой анализ 3- 5 звуковых слов </w:t>
      </w:r>
      <w:proofErr w:type="gramStart"/>
      <w:r w:rsidRPr="006D15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150C">
        <w:rPr>
          <w:rFonts w:ascii="Times New Roman" w:hAnsi="Times New Roman" w:cs="Times New Roman"/>
          <w:sz w:val="28"/>
          <w:szCs w:val="28"/>
        </w:rPr>
        <w:t>в процессе моделирования).</w:t>
      </w:r>
    </w:p>
    <w:p w:rsidR="006D150C" w:rsidRPr="006D150C" w:rsidRDefault="006D150C" w:rsidP="006D150C">
      <w:pPr>
        <w:jc w:val="both"/>
        <w:rPr>
          <w:rFonts w:ascii="Times New Roman" w:hAnsi="Times New Roman" w:cs="Times New Roman"/>
          <w:sz w:val="28"/>
          <w:szCs w:val="28"/>
        </w:rPr>
      </w:pPr>
      <w:r w:rsidRPr="006D150C">
        <w:rPr>
          <w:rFonts w:ascii="Times New Roman" w:hAnsi="Times New Roman" w:cs="Times New Roman"/>
          <w:sz w:val="28"/>
          <w:szCs w:val="28"/>
        </w:rPr>
        <w:tab/>
        <w:t>Различать и обозначать соответствующим знаком – заместителем гласные, твердые и мягкие согласные звуки. В соответствии с игровыми правилами менять звуковой состав слова, называть слова с определенным звуком, заданной звуковой структурой слова и т.п.</w:t>
      </w:r>
    </w:p>
    <w:p w:rsidR="006D150C" w:rsidRPr="006D150C" w:rsidRDefault="006D150C" w:rsidP="006D150C">
      <w:pPr>
        <w:jc w:val="both"/>
        <w:rPr>
          <w:rFonts w:ascii="Times New Roman" w:hAnsi="Times New Roman" w:cs="Times New Roman"/>
          <w:sz w:val="28"/>
          <w:szCs w:val="28"/>
        </w:rPr>
      </w:pPr>
      <w:r w:rsidRPr="006D150C">
        <w:rPr>
          <w:rFonts w:ascii="Times New Roman" w:hAnsi="Times New Roman" w:cs="Times New Roman"/>
          <w:sz w:val="28"/>
          <w:szCs w:val="28"/>
        </w:rPr>
        <w:tab/>
        <w:t>Читать слоги, структурно несложные слова и предложения на материале всего алфавита.</w:t>
      </w:r>
    </w:p>
    <w:p w:rsidR="006D150C" w:rsidRPr="006D150C" w:rsidRDefault="006D150C" w:rsidP="006D150C">
      <w:pPr>
        <w:jc w:val="both"/>
        <w:rPr>
          <w:rFonts w:ascii="Times New Roman" w:hAnsi="Times New Roman" w:cs="Times New Roman"/>
          <w:sz w:val="28"/>
          <w:szCs w:val="28"/>
        </w:rPr>
      </w:pPr>
      <w:r w:rsidRPr="006D150C">
        <w:rPr>
          <w:rFonts w:ascii="Times New Roman" w:hAnsi="Times New Roman" w:cs="Times New Roman"/>
          <w:sz w:val="28"/>
          <w:szCs w:val="28"/>
        </w:rPr>
        <w:tab/>
        <w:t>Самостоятельно сравнивать результаты своей работы с образцом.</w:t>
      </w:r>
    </w:p>
    <w:p w:rsidR="006D150C" w:rsidRPr="006D150C" w:rsidRDefault="006D150C" w:rsidP="006D15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50C">
        <w:rPr>
          <w:rFonts w:ascii="Times New Roman" w:hAnsi="Times New Roman" w:cs="Times New Roman"/>
          <w:sz w:val="28"/>
          <w:szCs w:val="28"/>
        </w:rPr>
        <w:tab/>
      </w:r>
      <w:r w:rsidRPr="006D150C">
        <w:rPr>
          <w:rFonts w:ascii="Times New Roman" w:hAnsi="Times New Roman" w:cs="Times New Roman"/>
          <w:i/>
          <w:sz w:val="28"/>
          <w:szCs w:val="28"/>
        </w:rPr>
        <w:t xml:space="preserve">Этот раздел программы реализуется следующими средствами обучения: "Играем в звуки и слова", "Играем и читаем вместе" (авторы Л.Е. </w:t>
      </w:r>
      <w:proofErr w:type="spellStart"/>
      <w:r w:rsidRPr="006D150C">
        <w:rPr>
          <w:rFonts w:ascii="Times New Roman" w:hAnsi="Times New Roman" w:cs="Times New Roman"/>
          <w:i/>
          <w:sz w:val="28"/>
          <w:szCs w:val="28"/>
        </w:rPr>
        <w:t>Журова</w:t>
      </w:r>
      <w:proofErr w:type="spellEnd"/>
      <w:r w:rsidRPr="006D150C">
        <w:rPr>
          <w:rFonts w:ascii="Times New Roman" w:hAnsi="Times New Roman" w:cs="Times New Roman"/>
          <w:i/>
          <w:sz w:val="28"/>
          <w:szCs w:val="28"/>
        </w:rPr>
        <w:t>, М.И. Кузнецова), "Рассказы – загадки о природе" (автор Н.Ф. Виноградова); "Фантазируем и рассказываем" (автор Н.Ф. Виноградова).</w:t>
      </w:r>
    </w:p>
    <w:p w:rsidR="00564C56" w:rsidRPr="00A33CFA" w:rsidRDefault="00564C56" w:rsidP="00564C56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 xml:space="preserve">Раздел </w:t>
      </w:r>
      <w:r w:rsidRPr="00A33CFA">
        <w:rPr>
          <w:b/>
          <w:color w:val="000000"/>
          <w:sz w:val="28"/>
          <w:szCs w:val="28"/>
        </w:rPr>
        <w:t xml:space="preserve">«Играем </w:t>
      </w:r>
      <w:r w:rsidRPr="00A33CFA">
        <w:rPr>
          <w:b/>
          <w:bCs/>
          <w:color w:val="000000"/>
          <w:sz w:val="28"/>
          <w:szCs w:val="28"/>
        </w:rPr>
        <w:t xml:space="preserve">и фантазируем» </w:t>
      </w:r>
      <w:r w:rsidRPr="00A33CFA">
        <w:rPr>
          <w:color w:val="000000"/>
          <w:sz w:val="28"/>
          <w:szCs w:val="28"/>
        </w:rPr>
        <w:t>направлен на развитие во</w:t>
      </w:r>
      <w:r w:rsidRPr="00A33CFA">
        <w:rPr>
          <w:color w:val="000000"/>
          <w:sz w:val="28"/>
          <w:szCs w:val="28"/>
        </w:rPr>
        <w:softHyphen/>
        <w:t>ображения, в значительной степени способствующего успешно</w:t>
      </w:r>
      <w:r w:rsidRPr="00A33CFA">
        <w:rPr>
          <w:color w:val="000000"/>
          <w:sz w:val="28"/>
          <w:szCs w:val="28"/>
        </w:rPr>
        <w:softHyphen/>
        <w:t>сти обучения ребенка в школе. Особое внимание уделяется тако</w:t>
      </w:r>
      <w:r w:rsidRPr="00A33CFA">
        <w:rPr>
          <w:color w:val="000000"/>
          <w:sz w:val="28"/>
          <w:szCs w:val="28"/>
        </w:rPr>
        <w:softHyphen/>
        <w:t xml:space="preserve">му качеству воображения, как </w:t>
      </w:r>
      <w:r w:rsidRPr="00A33CFA">
        <w:rPr>
          <w:color w:val="000000"/>
          <w:sz w:val="28"/>
          <w:szCs w:val="28"/>
        </w:rPr>
        <w:lastRenderedPageBreak/>
        <w:t xml:space="preserve">предвидение, </w:t>
      </w:r>
      <w:proofErr w:type="spellStart"/>
      <w:r w:rsidRPr="00A33CFA">
        <w:rPr>
          <w:color w:val="000000"/>
          <w:sz w:val="28"/>
          <w:szCs w:val="28"/>
        </w:rPr>
        <w:t>сформированность</w:t>
      </w:r>
      <w:proofErr w:type="spellEnd"/>
      <w:r w:rsidRPr="00A33CFA">
        <w:rPr>
          <w:color w:val="000000"/>
          <w:sz w:val="28"/>
          <w:szCs w:val="28"/>
        </w:rPr>
        <w:t xml:space="preserve"> которого определяет творческие характеристики любой деятель</w:t>
      </w:r>
      <w:r w:rsidRPr="00A33CFA">
        <w:rPr>
          <w:color w:val="000000"/>
          <w:sz w:val="28"/>
          <w:szCs w:val="28"/>
        </w:rPr>
        <w:softHyphen/>
        <w:t>ности (мыслительной, речевой, художественной, трудовой и др.).</w:t>
      </w:r>
    </w:p>
    <w:p w:rsidR="00564C56" w:rsidRPr="00A33CFA" w:rsidRDefault="00564C56" w:rsidP="00564C56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 xml:space="preserve">Содержание этого раздела способствует развитию умений самостоятельно и с помощью взрослого участвовать </w:t>
      </w:r>
      <w:r w:rsidRPr="00A33CFA">
        <w:rPr>
          <w:i/>
          <w:iCs/>
          <w:color w:val="000000"/>
          <w:sz w:val="28"/>
          <w:szCs w:val="28"/>
        </w:rPr>
        <w:t xml:space="preserve">в </w:t>
      </w:r>
      <w:r w:rsidRPr="00A33CFA">
        <w:rPr>
          <w:color w:val="000000"/>
          <w:sz w:val="28"/>
          <w:szCs w:val="28"/>
        </w:rPr>
        <w:t>играх с правилами, в ролевых, режиссерских и других видах игр. Осо</w:t>
      </w:r>
      <w:r w:rsidRPr="00A33CFA">
        <w:rPr>
          <w:color w:val="000000"/>
          <w:sz w:val="28"/>
          <w:szCs w:val="28"/>
        </w:rPr>
        <w:softHyphen/>
        <w:t>бое внимание уделяется использованию тех компонентов игры, которые выступают предпосылками учебной деятельности:</w:t>
      </w:r>
    </w:p>
    <w:p w:rsidR="00564C56" w:rsidRPr="00A33CFA" w:rsidRDefault="00564C56" w:rsidP="00564C56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>•   принятие и удержание учебной задачи;</w:t>
      </w:r>
    </w:p>
    <w:p w:rsidR="00564C56" w:rsidRPr="00A33CFA" w:rsidRDefault="00564C56" w:rsidP="00564C56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>•   самостоятельный выбор сре</w:t>
      </w:r>
      <w:proofErr w:type="gramStart"/>
      <w:r w:rsidRPr="00A33CFA">
        <w:rPr>
          <w:color w:val="000000"/>
          <w:sz w:val="28"/>
          <w:szCs w:val="28"/>
        </w:rPr>
        <w:t>дств дл</w:t>
      </w:r>
      <w:proofErr w:type="gramEnd"/>
      <w:r w:rsidRPr="00A33CFA">
        <w:rPr>
          <w:color w:val="000000"/>
          <w:sz w:val="28"/>
          <w:szCs w:val="28"/>
        </w:rPr>
        <w:t>я достижения ре</w:t>
      </w:r>
      <w:r w:rsidRPr="00A33CFA">
        <w:rPr>
          <w:color w:val="000000"/>
          <w:sz w:val="28"/>
          <w:szCs w:val="28"/>
        </w:rPr>
        <w:softHyphen/>
        <w:t>зультата;</w:t>
      </w:r>
    </w:p>
    <w:p w:rsidR="00564C56" w:rsidRPr="00A33CFA" w:rsidRDefault="00564C56" w:rsidP="00564C56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>•  точное выполнение инструкции (правила) игры и др.</w:t>
      </w:r>
    </w:p>
    <w:p w:rsidR="00564C56" w:rsidRPr="00A33CFA" w:rsidRDefault="00564C56" w:rsidP="00564C56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 xml:space="preserve">   Содержание данного раздела реализуется в двух организа</w:t>
      </w:r>
      <w:r w:rsidRPr="00A33CFA">
        <w:rPr>
          <w:color w:val="000000"/>
          <w:sz w:val="28"/>
          <w:szCs w:val="28"/>
        </w:rPr>
        <w:softHyphen/>
        <w:t>ционных формах — использование дидактической игры как ме</w:t>
      </w:r>
      <w:r w:rsidRPr="00A33CFA">
        <w:rPr>
          <w:color w:val="000000"/>
          <w:sz w:val="28"/>
          <w:szCs w:val="28"/>
        </w:rPr>
        <w:softHyphen/>
        <w:t>тода обучения в процессе занятий, а также проведение ежеднев</w:t>
      </w:r>
      <w:r w:rsidRPr="00A33CFA">
        <w:rPr>
          <w:color w:val="000000"/>
          <w:sz w:val="28"/>
          <w:szCs w:val="28"/>
        </w:rPr>
        <w:softHyphen/>
        <w:t>ного «часа игры».</w:t>
      </w:r>
    </w:p>
    <w:p w:rsidR="00564C56" w:rsidRPr="00A33CFA" w:rsidRDefault="00564C56" w:rsidP="00564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C56" w:rsidRPr="00A33CFA" w:rsidRDefault="00564C56" w:rsidP="00564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FA">
        <w:rPr>
          <w:rFonts w:ascii="Times New Roman" w:hAnsi="Times New Roman" w:cs="Times New Roman"/>
          <w:b/>
          <w:sz w:val="28"/>
          <w:szCs w:val="28"/>
        </w:rPr>
        <w:t>Играем и фантазируем</w:t>
      </w:r>
    </w:p>
    <w:p w:rsidR="00564C56" w:rsidRPr="00A33CFA" w:rsidRDefault="00564C56" w:rsidP="00564C5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 xml:space="preserve">Овладеть разными видами дидактических игр (с предметами, </w:t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A33CFA">
        <w:rPr>
          <w:rFonts w:ascii="Times New Roman" w:hAnsi="Times New Roman" w:cs="Times New Roman"/>
          <w:sz w:val="28"/>
          <w:szCs w:val="28"/>
        </w:rPr>
        <w:t>, настольно-печатные).</w:t>
      </w:r>
    </w:p>
    <w:p w:rsidR="00564C56" w:rsidRPr="00A33CFA" w:rsidRDefault="00564C56" w:rsidP="00564C5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>В процессе дидактических игр выполнять поставленную игровую задачу, не нарушать правила и действия игры.</w:t>
      </w:r>
    </w:p>
    <w:p w:rsidR="00564C56" w:rsidRPr="00A33CFA" w:rsidRDefault="00564C56" w:rsidP="00564C5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>Участвовать в имитационных играх ("превращение предмета", "подражание кому-то", "изображение профессии или действия" и др.)</w:t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CFA">
        <w:rPr>
          <w:rFonts w:ascii="Times New Roman" w:hAnsi="Times New Roman" w:cs="Times New Roman"/>
          <w:sz w:val="28"/>
          <w:szCs w:val="28"/>
        </w:rPr>
        <w:t>азыгрывать простые сценки: "приглашение в гости", "знакомство", "поздравление", "диалог по телефону", "встреча друзей", "разговор животных" и др. Имитировать движения и звуки (по образцу и собственному замыслу). Быть внимательным при повторении движений за другими ("Тень", "Повтори движение", "Эхо").</w:t>
      </w:r>
    </w:p>
    <w:p w:rsidR="00564C56" w:rsidRPr="00A33CFA" w:rsidRDefault="00564C56" w:rsidP="00564C5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Принимать участие в сюжетно-ролевых играх (например:</w:t>
      </w:r>
      <w:proofErr w:type="gramEnd"/>
      <w:r w:rsidRPr="00A33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"Гости", "Путешественники", "Космонавты" и др.)</w:t>
      </w:r>
      <w:proofErr w:type="gramEnd"/>
    </w:p>
    <w:p w:rsidR="00564C56" w:rsidRPr="00A33CFA" w:rsidRDefault="00564C56" w:rsidP="00564C5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>Вносить свой вклад в умение самостоятельно придумывать элементы сюжета, его продолжение, новые роли. Осваивать способы взаимодействия в игре, на основе правил, очередности действий и др. Придумывать новые варианты дидактических игр.</w:t>
      </w:r>
    </w:p>
    <w:p w:rsidR="00564C56" w:rsidRPr="00A33CFA" w:rsidRDefault="00564C56" w:rsidP="00564C5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lastRenderedPageBreak/>
        <w:tab/>
        <w:t>Принимать участие в театрализованных играх. Учиться передавать особенности образа речевыми средствами, движениями, мимикой, пластикой. Участвовать в оформлении театрализованной игры (подготовка декораций, элементов костюма; музыкальное сопровождение).</w:t>
      </w:r>
    </w:p>
    <w:p w:rsidR="008C5FB0" w:rsidRPr="006D150C" w:rsidRDefault="008C5FB0">
      <w:pPr>
        <w:rPr>
          <w:rFonts w:ascii="Times New Roman" w:hAnsi="Times New Roman" w:cs="Times New Roman"/>
          <w:sz w:val="28"/>
          <w:szCs w:val="28"/>
        </w:rPr>
      </w:pPr>
    </w:p>
    <w:sectPr w:rsidR="008C5FB0" w:rsidRPr="006D150C" w:rsidSect="006D150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150C"/>
    <w:rsid w:val="00564C56"/>
    <w:rsid w:val="006D150C"/>
    <w:rsid w:val="007C1418"/>
    <w:rsid w:val="008C5FB0"/>
    <w:rsid w:val="00AB6BFF"/>
    <w:rsid w:val="00CD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5329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2</cp:revision>
  <cp:lastPrinted>2018-09-20T11:05:00Z</cp:lastPrinted>
  <dcterms:created xsi:type="dcterms:W3CDTF">2018-09-20T11:03:00Z</dcterms:created>
  <dcterms:modified xsi:type="dcterms:W3CDTF">2018-09-20T11:17:00Z</dcterms:modified>
</cp:coreProperties>
</file>