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484" w:rsidRPr="001B06B6" w:rsidRDefault="006A4484" w:rsidP="001B06B6">
      <w:pPr>
        <w:pStyle w:val="a5"/>
        <w:spacing w:after="0"/>
        <w:jc w:val="center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>Программа «ЛЕТО-онлайн»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Направленность: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естественнонаучная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физкультурно-спортивная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художественная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туристическо-краеведческая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социально-педагогическая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Возраст участников программы:</w:t>
      </w:r>
      <w:r>
        <w:rPr>
          <w:sz w:val="24"/>
          <w:szCs w:val="24"/>
        </w:rPr>
        <w:t xml:space="preserve"> 7-18</w:t>
      </w:r>
      <w:r w:rsidRPr="001B06B6">
        <w:rPr>
          <w:sz w:val="24"/>
          <w:szCs w:val="24"/>
        </w:rPr>
        <w:t xml:space="preserve"> лет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Срок реализации:</w:t>
      </w:r>
      <w:r w:rsidRPr="001B06B6">
        <w:rPr>
          <w:sz w:val="24"/>
          <w:szCs w:val="24"/>
        </w:rPr>
        <w:t xml:space="preserve"> 90 дней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Форма реализации:</w:t>
      </w:r>
      <w:r w:rsidRPr="001B06B6">
        <w:rPr>
          <w:sz w:val="24"/>
          <w:szCs w:val="24"/>
        </w:rPr>
        <w:t xml:space="preserve"> с использованием дистанционных технологий. </w:t>
      </w:r>
    </w:p>
    <w:p w:rsidR="006A4484" w:rsidRDefault="006A4484" w:rsidP="001B06B6">
      <w:pPr>
        <w:pStyle w:val="a5"/>
        <w:spacing w:after="0"/>
        <w:rPr>
          <w:sz w:val="24"/>
          <w:szCs w:val="24"/>
        </w:rPr>
      </w:pPr>
    </w:p>
    <w:p w:rsidR="006A4484" w:rsidRPr="001B06B6" w:rsidRDefault="006A4484" w:rsidP="001B06B6">
      <w:pPr>
        <w:pStyle w:val="a5"/>
        <w:spacing w:after="0"/>
        <w:jc w:val="center"/>
        <w:rPr>
          <w:b/>
          <w:sz w:val="32"/>
          <w:szCs w:val="32"/>
        </w:rPr>
      </w:pPr>
      <w:r w:rsidRPr="001B06B6">
        <w:rPr>
          <w:b/>
          <w:sz w:val="32"/>
          <w:szCs w:val="32"/>
        </w:rPr>
        <w:t>Введение</w:t>
      </w:r>
    </w:p>
    <w:p w:rsidR="006A4484" w:rsidRPr="001B06B6" w:rsidRDefault="006A4484" w:rsidP="001B06B6">
      <w:pPr>
        <w:pStyle w:val="a5"/>
        <w:numPr>
          <w:ilvl w:val="1"/>
          <w:numId w:val="11"/>
        </w:numPr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Актуальность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Данная программа является логическим продолжением урочной и внеурочной деятельности учащихся в дистанционном формате .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Программа направлена на обеспечение занятости детей и организации их свободного времени в дистанционном формате на период 01.06- 30.06.2020 г.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1.2.Участники программы</w:t>
      </w:r>
      <w:r w:rsidRPr="001B06B6">
        <w:rPr>
          <w:sz w:val="24"/>
          <w:szCs w:val="24"/>
        </w:rPr>
        <w:t xml:space="preserve"> Участниками программы « Лето онлайн» могут быть обучающиеся общеобразовательных органи</w:t>
      </w:r>
      <w:r>
        <w:rPr>
          <w:sz w:val="24"/>
          <w:szCs w:val="24"/>
        </w:rPr>
        <w:t>заций в возрасте от 7 до 18</w:t>
      </w:r>
      <w:r w:rsidRPr="001B06B6">
        <w:rPr>
          <w:sz w:val="24"/>
          <w:szCs w:val="24"/>
        </w:rPr>
        <w:t xml:space="preserve"> лет. Организационное и педагогическое сопровождение осуществляют сотрудники школы.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2. Цели и задачи: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2.1.Цель программы:</w:t>
      </w:r>
      <w:r w:rsidRPr="001B06B6">
        <w:rPr>
          <w:sz w:val="24"/>
          <w:szCs w:val="24"/>
        </w:rPr>
        <w:t xml:space="preserve"> Расширить знания обучающихся по различным направлениям, формировать умения работать на различных электронных платформах, способствовать развитию самостоятельной активности, совершенствованию школьников. 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>Задачи программы: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- увеличение количества школьников, охваченных дистанционными формами отдыха и занятости;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- приобщение к здоровому образу жизни, отказ от вредных привычек;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- развитие творческих способностей;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- обогащение духовной культуры, приобщение к прекрасному;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 выявление учащихся, склонных к исследовательской деятельности в различных областях;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 развитие творческих и коммуникативных способностей учащихся. 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2.2 Планируемые результаты: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− организовать дистанционную образовательную активно</w:t>
      </w:r>
      <w:r>
        <w:rPr>
          <w:sz w:val="24"/>
          <w:szCs w:val="24"/>
        </w:rPr>
        <w:t>сть детей и подростков от 7до 18</w:t>
      </w:r>
      <w:r w:rsidRPr="001B06B6">
        <w:rPr>
          <w:sz w:val="24"/>
          <w:szCs w:val="24"/>
        </w:rPr>
        <w:t xml:space="preserve"> лет во время летних каникул;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− приобретение дополнительных знаний в области естественнонаучных дисциплин и метапредметных компетенций, которые впоследствии могут быть использованы при изучении других школьных предметов и в жизни;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− личное и профессиональное самоопределение детей и подростков;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− развитие индивидуальных способностей детей и подростков, приобщение к исследовательской деятельности;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lastRenderedPageBreak/>
        <w:t xml:space="preserve"> − создание необходимых условий для самореализации обучающихся в различных сферах деятельности.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3. Основное содержание и механизмы реализации программы 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3.1. Логика развития содержания программы по этапам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Логика развития лагерной смены, расписанная через задачи и формы работы по этапам, представлена в следующей таблице: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3686"/>
        <w:gridCol w:w="3686"/>
        <w:gridCol w:w="3687"/>
      </w:tblGrid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b/>
                <w:sz w:val="24"/>
                <w:szCs w:val="24"/>
              </w:rPr>
            </w:pPr>
            <w:r w:rsidRPr="00576D98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b/>
                <w:sz w:val="24"/>
                <w:szCs w:val="24"/>
              </w:rPr>
            </w:pPr>
            <w:r w:rsidRPr="00576D98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b/>
                <w:sz w:val="24"/>
                <w:szCs w:val="24"/>
              </w:rPr>
            </w:pPr>
            <w:r w:rsidRPr="00576D98">
              <w:rPr>
                <w:b/>
                <w:sz w:val="24"/>
                <w:szCs w:val="24"/>
              </w:rPr>
              <w:t>Содержательные этапы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b/>
                <w:sz w:val="24"/>
                <w:szCs w:val="24"/>
              </w:rPr>
            </w:pPr>
            <w:r w:rsidRPr="00576D98">
              <w:rPr>
                <w:b/>
                <w:sz w:val="24"/>
                <w:szCs w:val="24"/>
              </w:rPr>
              <w:t>Формы работы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Подготовительный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Методическое наполнение программы; - Подготовка педагогов и иных работников к реализации программы.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 xml:space="preserve">1. Организационный этап. </w:t>
            </w:r>
          </w:p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2. Подготовка педагогического состава к реализации программы.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Составление необходимой документации; - Подготовка педагогического состава; - Подготовка методических материалов для реализации программы.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Организационный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Выявление интересов и потребностей детей и подростков; - Мотивация обучающихся на включение в различные виды деятельности.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3. Коммуникативный этап. Знакомство участников друг с другом, выявление интересов и способностей.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Встреча детей в онлайн пространстве; - Приветственное мотивирующее выступление педагогов.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Основной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Развитие познавательной активности и приобретения новых знаний у обучающихся; - Поддержка мотивации детей и подростков к поисковой исследовательской деятельности; - Поддержание и развитие образовательной активности.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4. Информационно-обучающий этап. Реализация основной идеи программы предполагает получение новых знаний, развитие интеллектуальных способностей.</w:t>
            </w:r>
          </w:p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5. Коммуникативно-деятельностный этап. Предполагает закрепление и реализацию полученных знаний и навыков.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Ключевые мероприятия программы; - Знакомство с рекомендованным вспомогательным обучающим материалом; формирование идеи собственного исследования на основе сформулированной в кейсе задаче; оформление результатов исследовательской работы в формате конкурсной заявки.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Итоговый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Подведение итогов, отслеживание результативности программы; - закрепление знаний, умений и навыков, приобретённых обучающимися в течение смены.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6. Демонстративно-аналитический этап. Демонстрация полученных знаний, умений, навыков и компетенций участниками программы.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Защита проектов; - Подведение итогов лагерной смены.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Аналитический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 xml:space="preserve">- Составление отчетов о реализации программы; - Анализ </w:t>
            </w:r>
            <w:r w:rsidRPr="00576D98">
              <w:rPr>
                <w:sz w:val="24"/>
                <w:szCs w:val="24"/>
              </w:rPr>
              <w:lastRenderedPageBreak/>
              <w:t>полученных результатов; - Обработка отзывов в социальных сетях о программе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lastRenderedPageBreak/>
              <w:t xml:space="preserve">7. Аналитический этап. Подведение итогов реализации </w:t>
            </w:r>
            <w:r w:rsidRPr="00576D98">
              <w:rPr>
                <w:sz w:val="24"/>
                <w:szCs w:val="24"/>
              </w:rPr>
              <w:lastRenderedPageBreak/>
              <w:t>программы. Выработка перспектив деятельности.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lastRenderedPageBreak/>
              <w:t xml:space="preserve">- Анализ отчетов педагогического состава по </w:t>
            </w:r>
            <w:r w:rsidRPr="00576D98">
              <w:rPr>
                <w:sz w:val="24"/>
                <w:szCs w:val="24"/>
              </w:rPr>
              <w:lastRenderedPageBreak/>
              <w:t>реализации программы; - Составление итоговых отчетов.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lastRenderedPageBreak/>
              <w:t>Период последействия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Успешная интеграция участников смены в образовательный процесс в рамках постпрограммного сопровождения обучающихся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8. Этап последействия. Активное участие в различных мероприятиях естественнонаучного профиля, мотивированное желание участвовать в дальнейшей исследовательской и проектной деятельности.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Предоставление участникам программы информации о мероприятиях естественнонаучной направленности; участие в мероприятиях.</w:t>
            </w:r>
          </w:p>
        </w:tc>
      </w:tr>
    </w:tbl>
    <w:p w:rsidR="006A4484" w:rsidRDefault="006A4484" w:rsidP="001B06B6">
      <w:pPr>
        <w:pStyle w:val="a5"/>
        <w:spacing w:after="0"/>
        <w:rPr>
          <w:b/>
          <w:bCs/>
          <w:sz w:val="24"/>
          <w:szCs w:val="24"/>
        </w:rPr>
      </w:pPr>
    </w:p>
    <w:p w:rsidR="006A4484" w:rsidRDefault="006A4484" w:rsidP="001B06B6">
      <w:pPr>
        <w:pStyle w:val="a5"/>
        <w:spacing w:after="0"/>
        <w:rPr>
          <w:b/>
          <w:bCs/>
          <w:sz w:val="24"/>
          <w:szCs w:val="24"/>
        </w:rPr>
      </w:pP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3. 2. Организация и режим занятий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С учетом того, что реализация дистанционных образовательных технологий предполагает высокую долю взаимодействия ребенка с техническими средствами обучения (компьютер, мобильные устройства и т.д.) максимальная продолжительность видов деятельности с привлечением подобных средств составляет для обучающихся 1-2 классов не более 20 минут, 3-4 классов – не более 25 минут, 5-6 классов – не более 30 минут, для учащихся 7-11 классов – 35 минут одномоментно. Чтобы не допустить перегрузки обучающихся, не рекомендуется просмотр длительных видеолекций, выполнения объемных заданий, сосредоточившись на основных, принципиальных элементах содержания.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sz w:val="24"/>
          <w:szCs w:val="24"/>
        </w:rPr>
        <w:t xml:space="preserve"> </w:t>
      </w:r>
      <w:r w:rsidRPr="001B06B6">
        <w:rPr>
          <w:b/>
          <w:bCs/>
          <w:sz w:val="24"/>
          <w:szCs w:val="24"/>
        </w:rPr>
        <w:t xml:space="preserve">Режим работы дистанционных форм занятости: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72"/>
        <w:gridCol w:w="7373"/>
      </w:tblGrid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a5"/>
              <w:spacing w:after="0"/>
              <w:rPr>
                <w:b/>
                <w:bCs/>
                <w:sz w:val="24"/>
                <w:szCs w:val="24"/>
              </w:rPr>
            </w:pPr>
            <w:r w:rsidRPr="00576D98">
              <w:rPr>
                <w:b/>
                <w:bCs/>
                <w:sz w:val="24"/>
                <w:szCs w:val="24"/>
              </w:rPr>
              <w:t>Режимный момент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a5"/>
              <w:spacing w:after="0"/>
              <w:rPr>
                <w:b/>
                <w:bCs/>
                <w:sz w:val="24"/>
                <w:szCs w:val="24"/>
              </w:rPr>
            </w:pPr>
            <w:r w:rsidRPr="00576D98">
              <w:rPr>
                <w:b/>
                <w:bCs/>
                <w:sz w:val="24"/>
                <w:szCs w:val="24"/>
              </w:rPr>
              <w:t>Возможные пути реализации</w:t>
            </w:r>
          </w:p>
        </w:tc>
      </w:tr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Зарядка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Общая он-лайн-трансляция либо совместная зарядка с группой</w:t>
            </w:r>
          </w:p>
        </w:tc>
      </w:tr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Коммуникативный модуль Работа в группе (макс. 30 минут)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Видеоконференция, обсуждение вопросов в чате</w:t>
            </w:r>
          </w:p>
        </w:tc>
      </w:tr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Образовательный модуль (макс. 30 минут)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Видеолекция, вебинар, практикум по выбранному профилю</w:t>
            </w:r>
          </w:p>
        </w:tc>
      </w:tr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Коммуникативный модуль. Работа в группе. Подведение итогов дня (макс. 30 минут)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Видеоконференция, обсуждение вопросов в чате</w:t>
            </w:r>
          </w:p>
        </w:tc>
      </w:tr>
    </w:tbl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Всего: 3-4 часа в день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3.3. Структурные компоненты и механизм реализации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Направления работы смен</w:t>
      </w:r>
      <w:r w:rsidRPr="001B06B6">
        <w:rPr>
          <w:sz w:val="24"/>
          <w:szCs w:val="24"/>
        </w:rPr>
        <w:t xml:space="preserve"> :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-Естественно- научное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-Физкультурно- спортивное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-Художественное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-Туристическо- краеведческое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-Социально- педагогическое.</w:t>
      </w:r>
    </w:p>
    <w:p w:rsidR="006A4484" w:rsidRDefault="006A4484" w:rsidP="001B06B6">
      <w:pPr>
        <w:pStyle w:val="a5"/>
        <w:spacing w:after="0"/>
      </w:pPr>
    </w:p>
    <w:p w:rsidR="006A4484" w:rsidRPr="009A0B7F" w:rsidRDefault="006A4484" w:rsidP="001B06B6">
      <w:pPr>
        <w:pStyle w:val="a5"/>
        <w:spacing w:after="0"/>
      </w:pPr>
    </w:p>
    <w:p w:rsidR="006A4484" w:rsidRPr="009A0B7F" w:rsidRDefault="006A4484" w:rsidP="001B06B6">
      <w:pPr>
        <w:pStyle w:val="a5"/>
        <w:spacing w:after="0"/>
      </w:pPr>
      <w:r>
        <w:rPr>
          <w:rStyle w:val="a6"/>
          <w:sz w:val="28"/>
          <w:szCs w:val="28"/>
        </w:rPr>
        <w:t xml:space="preserve">                                         </w:t>
      </w:r>
      <w:r w:rsidRPr="009A0B7F">
        <w:rPr>
          <w:rStyle w:val="a6"/>
          <w:sz w:val="28"/>
          <w:szCs w:val="28"/>
        </w:rPr>
        <w:t>План мероприятий по реализации внеурочной деятельности,</w:t>
      </w:r>
    </w:p>
    <w:p w:rsidR="006A4484" w:rsidRPr="009A0B7F" w:rsidRDefault="006A4484" w:rsidP="001B06B6">
      <w:pPr>
        <w:pStyle w:val="a5"/>
        <w:spacing w:after="0"/>
        <w:jc w:val="center"/>
      </w:pPr>
      <w:r w:rsidRPr="009A0B7F">
        <w:rPr>
          <w:rStyle w:val="a6"/>
          <w:sz w:val="28"/>
          <w:szCs w:val="28"/>
        </w:rPr>
        <w:t>программы воспитания и социализации и дополнительных общеобразовательных программ  с применением дистанционных технологий и проведение малоконтактных мероприятий с детьми</w:t>
      </w:r>
    </w:p>
    <w:p w:rsidR="006A4484" w:rsidRPr="009A0B7F" w:rsidRDefault="006A4484" w:rsidP="001B06B6">
      <w:pPr>
        <w:pStyle w:val="a5"/>
        <w:spacing w:line="322" w:lineRule="atLeast"/>
        <w:jc w:val="center"/>
        <w:rPr>
          <w:sz w:val="28"/>
          <w:szCs w:val="28"/>
        </w:rPr>
      </w:pPr>
      <w:r w:rsidRPr="009A0B7F">
        <w:rPr>
          <w:rStyle w:val="a6"/>
          <w:sz w:val="27"/>
          <w:szCs w:val="27"/>
        </w:rPr>
        <w:t>на период с 01 июня по 30 августа  2019 - 2020 учебного года</w:t>
      </w:r>
    </w:p>
    <w:p w:rsidR="006A4484" w:rsidRPr="009A0B7F" w:rsidRDefault="006A4484" w:rsidP="001B06B6">
      <w:pPr>
        <w:pStyle w:val="a5"/>
        <w:spacing w:line="322" w:lineRule="atLeast"/>
        <w:jc w:val="center"/>
        <w:rPr>
          <w:sz w:val="28"/>
          <w:szCs w:val="28"/>
        </w:rPr>
      </w:pPr>
      <w:r w:rsidRPr="009A0B7F">
        <w:rPr>
          <w:sz w:val="28"/>
          <w:szCs w:val="28"/>
        </w:rPr>
        <w:t> </w:t>
      </w:r>
    </w:p>
    <w:p w:rsidR="006A4484" w:rsidRPr="009A0B7F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 xml:space="preserve">В рамках проведения внеурочной деятельность в период дистанционного обучения, учащимся предлагается принять участие в мероприятиях, проводимых в режиме онлайн по различным направлениям: </w:t>
      </w:r>
    </w:p>
    <w:p w:rsidR="006A4484" w:rsidRPr="009A0B7F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 xml:space="preserve">- естественно- научное </w:t>
      </w:r>
    </w:p>
    <w:p w:rsidR="006A4484" w:rsidRPr="009A0B7F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>- физкультурно- спортивное</w:t>
      </w:r>
    </w:p>
    <w:p w:rsidR="006A4484" w:rsidRPr="009A0B7F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 xml:space="preserve">- художественное </w:t>
      </w:r>
    </w:p>
    <w:p w:rsidR="006A4484" w:rsidRPr="009A0B7F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>- туристическо- краеведческое</w:t>
      </w:r>
    </w:p>
    <w:p w:rsidR="006A4484" w:rsidRPr="009A0B7F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>- социально- педагогическое</w:t>
      </w:r>
    </w:p>
    <w:p w:rsidR="006A4484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 xml:space="preserve"> Занятия проходят по расписанию</w:t>
      </w:r>
      <w:r w:rsidRPr="009A0B7F">
        <w:t xml:space="preserve"> </w:t>
      </w:r>
      <w:r w:rsidRPr="009A0B7F">
        <w:rPr>
          <w:sz w:val="28"/>
          <w:szCs w:val="28"/>
        </w:rPr>
        <w:t>с </w:t>
      </w:r>
      <w:r w:rsidRPr="009A0B7F">
        <w:rPr>
          <w:rStyle w:val="a6"/>
          <w:sz w:val="28"/>
          <w:szCs w:val="28"/>
        </w:rPr>
        <w:t>10.00 до 13.00</w:t>
      </w:r>
      <w:r w:rsidRPr="009A0B7F">
        <w:rPr>
          <w:sz w:val="28"/>
          <w:szCs w:val="28"/>
        </w:rPr>
        <w:t>. Результаты участия в мероприятиях необходимо отправить учителю, который проводит мероприятия.</w:t>
      </w:r>
    </w:p>
    <w:p w:rsidR="006A4484" w:rsidRDefault="006A4484" w:rsidP="001B06B6">
      <w:pPr>
        <w:pStyle w:val="a5"/>
        <w:spacing w:after="0"/>
        <w:rPr>
          <w:sz w:val="28"/>
          <w:szCs w:val="28"/>
        </w:rPr>
      </w:pPr>
    </w:p>
    <w:p w:rsidR="006A4484" w:rsidRDefault="006A4484" w:rsidP="001B06B6">
      <w:pPr>
        <w:pStyle w:val="a5"/>
        <w:spacing w:after="0"/>
        <w:jc w:val="center"/>
      </w:pPr>
    </w:p>
    <w:p w:rsidR="006A4484" w:rsidRPr="009A0B7F" w:rsidRDefault="006A4484" w:rsidP="001B06B6">
      <w:pPr>
        <w:pStyle w:val="a5"/>
        <w:spacing w:after="0"/>
        <w:jc w:val="center"/>
      </w:pPr>
      <w:r w:rsidRPr="009A0B7F">
        <w:t> </w:t>
      </w:r>
    </w:p>
    <w:tbl>
      <w:tblPr>
        <w:tblpPr w:leftFromText="180" w:rightFromText="180" w:vertAnchor="text" w:horzAnchor="margin" w:tblpXSpec="center" w:tblpY="1"/>
        <w:tblOverlap w:val="never"/>
        <w:tblW w:w="5477" w:type="pct"/>
        <w:tblLayout w:type="fixed"/>
        <w:tblCellMar>
          <w:left w:w="0" w:type="dxa"/>
          <w:right w:w="0" w:type="dxa"/>
        </w:tblCellMar>
        <w:tblLook w:val="0000"/>
      </w:tblPr>
      <w:tblGrid>
        <w:gridCol w:w="1570"/>
        <w:gridCol w:w="1873"/>
        <w:gridCol w:w="12754"/>
      </w:tblGrid>
      <w:tr w:rsidR="006A4484" w:rsidRPr="001B06B6" w:rsidTr="000C0AF6">
        <w:trPr>
          <w:trHeight w:val="644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Дата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Организатор мероприятия</w:t>
            </w:r>
          </w:p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  <w:tc>
          <w:tcPr>
            <w:tcW w:w="12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Название дистанционного мероприятия</w:t>
            </w:r>
          </w:p>
        </w:tc>
      </w:tr>
      <w:tr w:rsidR="006A4484" w:rsidRPr="001B06B6" w:rsidTr="00A95BAB">
        <w:trPr>
          <w:trHeight w:val="677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01.06.2020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AE4926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Висханова М.С.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  <w:r w:rsidRPr="001B06B6">
              <w:t>Концепция проведения 1 июня «Мир детства – мир чудес»</w:t>
            </w:r>
          </w:p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  <w:r w:rsidRPr="001B06B6">
              <w:t>формат1 – акция «Россия – Родина моя»</w:t>
            </w:r>
          </w:p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</w:p>
        </w:tc>
      </w:tr>
      <w:tr w:rsidR="006A4484" w:rsidRPr="001B06B6" w:rsidTr="00A95BAB">
        <w:trPr>
          <w:trHeight w:val="625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01.06.-25.08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  <w:r w:rsidRPr="001B06B6">
              <w:t>Квиз плиз «Большая перемена»</w:t>
            </w:r>
          </w:p>
          <w:p w:rsidR="006A4484" w:rsidRDefault="006A4484" w:rsidP="000C0AF6">
            <w:pPr>
              <w:pStyle w:val="msonospacing0"/>
              <w:spacing w:before="30" w:beforeAutospacing="0" w:after="30" w:afterAutospacing="0"/>
            </w:pPr>
            <w:r w:rsidRPr="001B06B6">
              <w:t> </w:t>
            </w:r>
          </w:p>
          <w:p w:rsidR="006A4484" w:rsidRPr="00A95BAB" w:rsidRDefault="006A4484" w:rsidP="00A95BAB"/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02.06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Видеомарафон  ко Дню защитника детей .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0C0AF6">
        <w:trPr>
          <w:trHeight w:val="94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lastRenderedPageBreak/>
              <w:t>04.06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Дистанционная выставка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«Моя будущая профессия»</w:t>
            </w:r>
          </w:p>
        </w:tc>
      </w:tr>
      <w:tr w:rsidR="006A4484" w:rsidRPr="001B06B6" w:rsidTr="000C0AF6">
        <w:trPr>
          <w:trHeight w:val="69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июнь-август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Учителя математики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 w:line="302" w:lineRule="atLeast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Онлайн - олимпиада по математике DRICSMATH.COM</w:t>
            </w:r>
          </w:p>
          <w:p w:rsidR="006A4484" w:rsidRPr="001B06B6" w:rsidRDefault="006A4484" w:rsidP="000C0AF6">
            <w:pPr>
              <w:pStyle w:val="a5"/>
              <w:spacing w:after="0" w:line="302" w:lineRule="atLeast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05.06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День русского языка (Читаем Пушкина)</w:t>
            </w:r>
          </w:p>
        </w:tc>
      </w:tr>
      <w:tr w:rsidR="006A4484" w:rsidRPr="001B06B6" w:rsidTr="00A95BAB">
        <w:trPr>
          <w:trHeight w:val="526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08.06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AE4926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Абдулмуслимов И.А.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Тренируйся дома 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09.06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 xml:space="preserve">Классные руководители . 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Акция</w:t>
            </w:r>
            <w:r w:rsidRPr="001B06B6">
              <w:rPr>
                <w:b/>
                <w:bCs/>
                <w:sz w:val="24"/>
                <w:szCs w:val="24"/>
              </w:rPr>
              <w:t> </w:t>
            </w:r>
            <w:r w:rsidRPr="001B06B6">
              <w:rPr>
                <w:sz w:val="24"/>
                <w:szCs w:val="24"/>
              </w:rPr>
              <w:t>«Посади дерево»</w:t>
            </w:r>
          </w:p>
        </w:tc>
      </w:tr>
      <w:tr w:rsidR="006A4484" w:rsidRPr="001B06B6" w:rsidTr="000C0AF6">
        <w:trPr>
          <w:trHeight w:val="70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18.06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Флешмоб «Здравствуй лето»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A95BAB">
        <w:trPr>
          <w:trHeight w:val="2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29.06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Болоткаева З.З.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«Моя любимая книга»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A95BAB">
        <w:trPr>
          <w:trHeight w:val="486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30.06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AE4926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Садулаева З.У.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«Мой любимый писатель»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0C0AF6">
        <w:trPr>
          <w:trHeight w:val="1321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01.07.- 24.07.2020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AE4926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А.В.</w:t>
            </w:r>
            <w:r w:rsidR="006A4484" w:rsidRPr="001B06B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Телуева М.К.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Лагерь с дневным пребыванием детей</w:t>
            </w:r>
          </w:p>
        </w:tc>
      </w:tr>
      <w:tr w:rsidR="006A4484" w:rsidRPr="001B06B6" w:rsidTr="00A95BAB">
        <w:trPr>
          <w:trHeight w:val="616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01.07.- 10.07.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AE4926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Абдулмуслимов И.А.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«Виртуальные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Шахматы»</w:t>
            </w:r>
          </w:p>
        </w:tc>
      </w:tr>
      <w:tr w:rsidR="006A4484" w:rsidRPr="001B06B6" w:rsidTr="00A95BAB">
        <w:trPr>
          <w:trHeight w:val="512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15.08 - 20.08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Педагогический состав школы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Конкурс на лучший букет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Фотоконкурс « Я с букетом»</w:t>
            </w:r>
          </w:p>
        </w:tc>
      </w:tr>
      <w:tr w:rsidR="006A4484" w:rsidRPr="001B06B6" w:rsidTr="000C0AF6">
        <w:trPr>
          <w:trHeight w:val="67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01.08-10.08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8D229C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Убиев Р.С.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Занятия на полосе препятствий   (группы по 5 человек)</w:t>
            </w:r>
          </w:p>
        </w:tc>
      </w:tr>
      <w:tr w:rsidR="006A4484" w:rsidRPr="001B06B6" w:rsidTr="000C0AF6">
        <w:trPr>
          <w:trHeight w:val="67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05.08.-10.08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Учителя биологии и технологии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«Моя цветущая клумба»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lastRenderedPageBreak/>
              <w:t>25.08-30.08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 ,учитель технологии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«Урожай 2020»</w:t>
            </w:r>
          </w:p>
        </w:tc>
      </w:tr>
    </w:tbl>
    <w:p w:rsidR="006A4484" w:rsidRDefault="006A4484" w:rsidP="001B06B6"/>
    <w:p w:rsidR="006A4484" w:rsidRDefault="006A4484" w:rsidP="001B06B6"/>
    <w:p w:rsidR="006A4484" w:rsidRDefault="006A4484" w:rsidP="00A95BAB">
      <w:pPr>
        <w:pStyle w:val="a5"/>
        <w:shd w:val="clear" w:color="auto" w:fill="FFFFFF"/>
        <w:spacing w:before="120" w:after="144"/>
        <w:rPr>
          <w:b/>
          <w:bCs/>
          <w:i/>
          <w:iCs/>
          <w:sz w:val="28"/>
          <w:szCs w:val="28"/>
          <w:u w:val="single"/>
        </w:rPr>
      </w:pP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i/>
          <w:iCs/>
          <w:sz w:val="28"/>
          <w:szCs w:val="28"/>
          <w:u w:val="single"/>
        </w:rPr>
        <w:t>Памятка для учащихся в летний период.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Во время летних каникул: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Соблюдай правила дорожного движения.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Соблюдай правила пожарной безопасности. Не </w:t>
      </w:r>
      <w:hyperlink r:id="rId5" w:tgtFrame="_blank" w:history="1">
        <w:r w:rsidRPr="009A0B7F">
          <w:rPr>
            <w:rStyle w:val="a7"/>
            <w:b/>
            <w:bCs/>
            <w:sz w:val="28"/>
            <w:szCs w:val="28"/>
          </w:rPr>
          <w:t>играйте</w:t>
        </w:r>
      </w:hyperlink>
      <w:r w:rsidRPr="009A0B7F">
        <w:rPr>
          <w:sz w:val="28"/>
          <w:szCs w:val="28"/>
        </w:rPr>
        <w:t> с огнем!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Сообщай родителям, где и с кем вы будете играть на улице.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Не общайся  с незнакомыми людьми и подростками. Это грозит  серьезной опасностью!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В 22.00  быть дома.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- Прогулки по </w:t>
      </w:r>
      <w:r>
        <w:rPr>
          <w:sz w:val="28"/>
          <w:szCs w:val="28"/>
        </w:rPr>
        <w:t>селу</w:t>
      </w:r>
      <w:r w:rsidRPr="009A0B7F">
        <w:rPr>
          <w:sz w:val="28"/>
          <w:szCs w:val="28"/>
        </w:rPr>
        <w:t xml:space="preserve"> совершай только вместе с родителями.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Строго соблюдай правила личной безопасности на открытых водоемах. Купаться только в специально отведенных местах (пляжах) и только с родителями.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Самостоятельно не посещать большие магазины и супермаркеты.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Запрещено посещать компьютерные, </w:t>
      </w:r>
      <w:hyperlink r:id="rId6" w:tgtFrame="_blank" w:history="1">
        <w:r w:rsidRPr="009A0B7F">
          <w:rPr>
            <w:rStyle w:val="a7"/>
            <w:b/>
            <w:bCs/>
            <w:sz w:val="28"/>
            <w:szCs w:val="28"/>
          </w:rPr>
          <w:t>игровые клубы</w:t>
        </w:r>
      </w:hyperlink>
      <w:r w:rsidRPr="009A0B7F">
        <w:rPr>
          <w:sz w:val="28"/>
          <w:szCs w:val="28"/>
        </w:rPr>
        <w:t>, кафе, бары и рестораны, дискотеки и другие развлекательные заведения без родителей.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В случае нарушения подростками указанных требований, несовершеннолетние и их родители будут привлечены к уголовной или административной ответственности.</w:t>
      </w: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Памятка по охране безопасности жизни во время каникул в летний период.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Правила дорожного движения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1. Проходи по тротуару только с правой стороны. Если нет тротуapa, иди по левому краю дороги, навстречу движению транспорта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2. Дорогу переходи в том месте, где указaнa пешеходная дорожка или ycтановлeн светофор. Дорогу переходи на зелёный свет.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3. Когда переходишь дорогу, смотри сначала налево, потом направо.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4. Если нет светофора. Переходи доpoгу на перекрёстке. Пересекать улицу надо прямо, а не наискось.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5. Не переходи дорогу перед близко идущим транспортом.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6. На проезжей части игры строго запрещены.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7. Не выезжай на проезжую часть на велосипеде.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Правила поведения в общественных местах.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1. На улице громко разговаривать, кричать, смеяться неприлично.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2. Нельзя сорить на улице: грызть семечки, бросать бумажки, конфетные обёртки, огрызки от яблок.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3. Во время посещения кинотеатра не надо шуметь, бегать, затевать игры.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4. Во время просмотра кинофильма неприлично мешать зрителям, хлопать стульями, свистеть, топать.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5. При входе в зал и при выходе не надо спешить, толкаться.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6. Будь вежливым.</w:t>
      </w: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Пpaвилa личной безопасности на улице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2. Если незнакомые взрослые пытаются увести тебя силой, сопротивляйся, кричи, зови на помощь: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"Помогите, меня уводит незнакомый человек'"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3. Не соглашайся ни на кaкиe предложения незнакомых взрослых.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4. Никуда не ходи с незнакомыми и не садись с ними в машину.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5 Никогда не хвастайся тем, что у твоих взpocлых много денег.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6. Не приглашай домой незнакомых ребят.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7. Не </w:t>
      </w:r>
      <w:hyperlink r:id="rId7" w:tgtFrame="_blank" w:history="1">
        <w:r w:rsidRPr="009A0B7F">
          <w:rPr>
            <w:rStyle w:val="a7"/>
            <w:b/>
            <w:bCs/>
            <w:sz w:val="28"/>
            <w:szCs w:val="28"/>
          </w:rPr>
          <w:t>играй</w:t>
        </w:r>
      </w:hyperlink>
      <w:r w:rsidRPr="009A0B7F">
        <w:rPr>
          <w:sz w:val="28"/>
          <w:szCs w:val="28"/>
        </w:rPr>
        <w:t> с наступлением темноты.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Правила пожарной безопасности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1. Никогда и нигде не играй со спичками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2. Не зажигай самостоятельно газ, плиту, печь, не разжигай костры.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3. Не оставляй без присмотра утюг, другие электроприборы. Пользуйся ими только под присмотром взрослых.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4. Не дотрагивайся до розеток и оголённых проводов.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Правила безопасного поведения на водe </w:t>
      </w:r>
      <w:hyperlink r:id="rId8" w:tgtFrame="_blank" w:history="1">
        <w:r w:rsidRPr="009A0B7F">
          <w:rPr>
            <w:rStyle w:val="a7"/>
            <w:b/>
            <w:bCs/>
            <w:sz w:val="28"/>
            <w:szCs w:val="28"/>
          </w:rPr>
          <w:t>летом</w:t>
        </w:r>
      </w:hyperlink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1. Купаться можно только в местах разрешённых и в присутствии взрослых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2. Нельзя нырять в незнакомы мecтax - на дне могут оказаться брёвна, камни, коряги, стёкла.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3. Не cлeдует купаться в заболоченных местаx и тaм, где есть водоросли и тина.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lastRenderedPageBreak/>
        <w:t>4. Не стоит затевать игру, гдe в шутку надо "топить" дpyг друга.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5. Не поднимай ложной тревоги.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6. Купаться в речке без  родителей запрещено!</w:t>
      </w: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Правила поведения, когда ты один дома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1. Oткрывать двepь можно только хорошо знакомому человеку.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2. Не оcтавляй ключ от квартиры в "надежном мecте"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3. Не вешай ключ на шнурке себе на шею.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4. Если ты потерял ключ - нeмедлeннo сообщи об этом родителям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Правилa поведения во время летних каникул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дорожного движения.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пожарной безопасности и обращения с электроприборами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поведения в общественных местах.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личной безопасности на улице.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безопасного поведения на воде </w:t>
      </w:r>
      <w:hyperlink r:id="rId9" w:tgtFrame="_blank" w:history="1">
        <w:r w:rsidRPr="009A0B7F">
          <w:rPr>
            <w:rStyle w:val="a7"/>
            <w:b/>
            <w:bCs/>
            <w:sz w:val="28"/>
            <w:szCs w:val="28"/>
          </w:rPr>
          <w:t>летом</w:t>
        </w:r>
      </w:hyperlink>
      <w:r w:rsidRPr="009A0B7F">
        <w:rPr>
          <w:sz w:val="28"/>
          <w:szCs w:val="28"/>
        </w:rPr>
        <w:t>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поведения, когда ты один дома.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Не </w:t>
      </w:r>
      <w:hyperlink r:id="rId10" w:tgtFrame="_blank" w:history="1">
        <w:r w:rsidRPr="009A0B7F">
          <w:rPr>
            <w:rStyle w:val="a7"/>
            <w:b/>
            <w:bCs/>
            <w:sz w:val="28"/>
            <w:szCs w:val="28"/>
          </w:rPr>
          <w:t>играй</w:t>
        </w:r>
      </w:hyperlink>
      <w:r w:rsidRPr="009A0B7F">
        <w:rPr>
          <w:sz w:val="28"/>
          <w:szCs w:val="28"/>
        </w:rPr>
        <w:t> с острыми, колющими, режущими, легковоспламеняющимися, взрывоопасными предметами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101 - пожарная охрана и спасатели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102 – милиция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103 - скорая помощь</w:t>
      </w: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sz w:val="29"/>
          <w:szCs w:val="29"/>
          <w:u w:val="single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sz w:val="29"/>
          <w:szCs w:val="29"/>
          <w:u w:val="single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sz w:val="29"/>
          <w:szCs w:val="29"/>
          <w:u w:val="single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sz w:val="29"/>
          <w:szCs w:val="29"/>
          <w:u w:val="single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sz w:val="29"/>
          <w:szCs w:val="29"/>
          <w:u w:val="single"/>
        </w:rPr>
      </w:pPr>
    </w:p>
    <w:p w:rsidR="006A4484" w:rsidRPr="005B2E5A" w:rsidRDefault="006A4484" w:rsidP="001B06B6">
      <w:pPr>
        <w:pStyle w:val="a5"/>
        <w:shd w:val="clear" w:color="auto" w:fill="FFFFFF"/>
        <w:spacing w:before="120" w:after="144"/>
        <w:jc w:val="center"/>
        <w:rPr>
          <w:b/>
        </w:rPr>
      </w:pPr>
      <w:r w:rsidRPr="005B2E5A">
        <w:rPr>
          <w:b/>
          <w:sz w:val="29"/>
          <w:szCs w:val="29"/>
          <w:u w:val="single"/>
        </w:rPr>
        <w:t>ПРАВИЛА ПОВЕДЕНИЯ НА ВОДЕ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b/>
          <w:bCs/>
          <w:sz w:val="28"/>
          <w:szCs w:val="28"/>
        </w:rPr>
        <w:t>Нарушение правил  купания и плавания ведет к несчастным случаям, к гибели на воде.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Первое купание нужно начинать в безветренную солнечную погоду при температуре воды 18°-20°.  В воде не следует оставаться более 1-5минут. Длительность времени последующих купаний можно доводить до 15 минут.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Купаться рекомендуется два раза в сутки – утром и вечером, в заведомо безопасных или специально        отведенных для этого местах.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Вода в выбранном для купания месте должна быть прозрачной, дно чистым, без коряг, подводных камней, свай, водоворотов, ям, заструг и т.п.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Следует избегать купания в одиночку, так как в случае беды оказать помощь будет некому.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После приема солнечной ванны нельзя бросаться в воду сразу; купание можно начинать только после некоторого отдыха в тени или сделать обтирание холодной водой в области сердца.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Никогда не следует толкать кого-либо в воду, в особенности неожиданно, так как эта шалость может вызвать у людей, очень чувствительных к холодной воде, шок со смертельным исходом.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Никогда не следует подплывать к водоворотам — это самая большая опасность на воде.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Нырять можно лишь в местах, специально для этого отведенных и оборудованных. Прыгать головой в воду с плавучих сооружений опасно, так как под водой могут быть опасные для жизни предметы.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Большую опасность представляет собой купание и плавание с досками, бревнами, надутыми резиновыми автомобильными камерами и надувными средствами.</w:t>
      </w: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  <w:r w:rsidRPr="009A0B7F">
        <w:rPr>
          <w:sz w:val="28"/>
          <w:szCs w:val="28"/>
        </w:rPr>
        <w:br/>
      </w: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b/>
          <w:sz w:val="28"/>
          <w:szCs w:val="28"/>
          <w:u w:val="single"/>
        </w:rPr>
      </w:pPr>
      <w:r w:rsidRPr="009A0B7F">
        <w:rPr>
          <w:sz w:val="28"/>
          <w:szCs w:val="28"/>
          <w:shd w:val="clear" w:color="auto" w:fill="FFFFFF"/>
        </w:rPr>
        <w:t>Начинайте купание в солнечную безветренную погоду, при температуре воды 18-20°С воздуха 20-25°С.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Выбирайте для купания безопасные, а лучше специально отведенные для этого места.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Не умея плавать не заходите в воду выше пояса.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Во время купания не доводите себя до озноба. Помните, что длительное пребывание в воде может привести к судорожному сокращению мышц и другим негативным явлениям.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Не купайся натощак и раньше, чем через 1,5-2 часа после еды.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Не входите и не ныряйте в воду в возбужденном, разгоряченном состоянии, после физической нагрузки, также при ознобе, общем недомогании.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Не оставляйте детей у водоемов и на воде без присмотра взрослых. При заплывах умейте правильно рассчитать свои силы.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Попав в сильное течение, не плывите против него, а используйте течение, чтобы приблизиться к берегу.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Оказавшись в водовороте, не теряйтесь, наберите побольше воздуха в легкие, погрузитесь в воду и, сделав рывок в сторону по течению, всплывите на поверхность.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При судорогах измените способ плавания с целью уменьшения нагрузки на сведенные мышцы, ускорения их расслабления и плывите к берегу</w:t>
      </w:r>
      <w:r w:rsidRPr="009A0B7F">
        <w:rPr>
          <w:sz w:val="28"/>
          <w:szCs w:val="28"/>
        </w:rPr>
        <w:br/>
      </w:r>
    </w:p>
    <w:p w:rsidR="006A4484" w:rsidRPr="001B06B6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  <w:r w:rsidRPr="005B2E5A">
        <w:rPr>
          <w:b/>
          <w:sz w:val="28"/>
          <w:szCs w:val="28"/>
          <w:u w:val="single"/>
        </w:rPr>
        <w:t>ЗАПРЕЩАЕТСЯ: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купаться и нырять в запрещенных и неизвестных местах;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прыгать в воду с дамб, пристаней, катеров, лодок, плотов, подплывать близко к идущим судам;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допускать шалости, связанные с нырянием и захватом конечностей - купающихся, взбираться на буи и другие технические сооружения;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подавать ложные сигналы бедствия;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перемещаться в лодке с места на место при катании;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использовать для плавания доски, бревна, надувные матрасы, камеры - автомашин и другие вспомогательные средства;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загрязнять и засорять водоемы</w:t>
      </w:r>
    </w:p>
    <w:p w:rsidR="006A4484" w:rsidRPr="009A0B7F" w:rsidRDefault="006A4484" w:rsidP="001B06B6"/>
    <w:p w:rsidR="006A4484" w:rsidRPr="00AE39BB" w:rsidRDefault="006A4484" w:rsidP="00AD3EA7">
      <w:pPr>
        <w:jc w:val="both"/>
        <w:rPr>
          <w:sz w:val="28"/>
          <w:szCs w:val="28"/>
        </w:rPr>
      </w:pPr>
    </w:p>
    <w:sectPr w:rsidR="006A4484" w:rsidRPr="00AE39BB" w:rsidSect="001B06B6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BD62CF64"/>
    <w:lvl w:ilvl="0" w:tplc="A3B0344E">
      <w:start w:val="1"/>
      <w:numFmt w:val="bullet"/>
      <w:lvlText w:val="-"/>
      <w:lvlJc w:val="left"/>
    </w:lvl>
    <w:lvl w:ilvl="1" w:tplc="E3FE06C8">
      <w:numFmt w:val="decimal"/>
      <w:lvlText w:val=""/>
      <w:lvlJc w:val="left"/>
      <w:rPr>
        <w:rFonts w:cs="Times New Roman"/>
      </w:rPr>
    </w:lvl>
    <w:lvl w:ilvl="2" w:tplc="81A40336">
      <w:numFmt w:val="decimal"/>
      <w:lvlText w:val=""/>
      <w:lvlJc w:val="left"/>
      <w:rPr>
        <w:rFonts w:cs="Times New Roman"/>
      </w:rPr>
    </w:lvl>
    <w:lvl w:ilvl="3" w:tplc="6CF46B62">
      <w:numFmt w:val="decimal"/>
      <w:lvlText w:val=""/>
      <w:lvlJc w:val="left"/>
      <w:rPr>
        <w:rFonts w:cs="Times New Roman"/>
      </w:rPr>
    </w:lvl>
    <w:lvl w:ilvl="4" w:tplc="02D4E744">
      <w:numFmt w:val="decimal"/>
      <w:lvlText w:val=""/>
      <w:lvlJc w:val="left"/>
      <w:rPr>
        <w:rFonts w:cs="Times New Roman"/>
      </w:rPr>
    </w:lvl>
    <w:lvl w:ilvl="5" w:tplc="D7AA12CA">
      <w:numFmt w:val="decimal"/>
      <w:lvlText w:val=""/>
      <w:lvlJc w:val="left"/>
      <w:rPr>
        <w:rFonts w:cs="Times New Roman"/>
      </w:rPr>
    </w:lvl>
    <w:lvl w:ilvl="6" w:tplc="4F3637A0">
      <w:numFmt w:val="decimal"/>
      <w:lvlText w:val=""/>
      <w:lvlJc w:val="left"/>
      <w:rPr>
        <w:rFonts w:cs="Times New Roman"/>
      </w:rPr>
    </w:lvl>
    <w:lvl w:ilvl="7" w:tplc="5DD8C19C">
      <w:numFmt w:val="decimal"/>
      <w:lvlText w:val=""/>
      <w:lvlJc w:val="left"/>
      <w:rPr>
        <w:rFonts w:cs="Times New Roman"/>
      </w:rPr>
    </w:lvl>
    <w:lvl w:ilvl="8" w:tplc="F7F2AE8C">
      <w:numFmt w:val="decimal"/>
      <w:lvlText w:val=""/>
      <w:lvlJc w:val="left"/>
      <w:rPr>
        <w:rFonts w:cs="Times New Roman"/>
      </w:rPr>
    </w:lvl>
  </w:abstractNum>
  <w:abstractNum w:abstractNumId="1">
    <w:nsid w:val="00002D12"/>
    <w:multiLevelType w:val="hybridMultilevel"/>
    <w:tmpl w:val="2122A196"/>
    <w:lvl w:ilvl="0" w:tplc="823469E0">
      <w:start w:val="3"/>
      <w:numFmt w:val="decimal"/>
      <w:lvlText w:val="%1."/>
      <w:lvlJc w:val="left"/>
      <w:rPr>
        <w:rFonts w:cs="Times New Roman"/>
      </w:rPr>
    </w:lvl>
    <w:lvl w:ilvl="1" w:tplc="1EA4D8D4">
      <w:numFmt w:val="decimal"/>
      <w:lvlText w:val=""/>
      <w:lvlJc w:val="left"/>
      <w:rPr>
        <w:rFonts w:cs="Times New Roman"/>
      </w:rPr>
    </w:lvl>
    <w:lvl w:ilvl="2" w:tplc="E20EF342">
      <w:numFmt w:val="decimal"/>
      <w:lvlText w:val=""/>
      <w:lvlJc w:val="left"/>
      <w:rPr>
        <w:rFonts w:cs="Times New Roman"/>
      </w:rPr>
    </w:lvl>
    <w:lvl w:ilvl="3" w:tplc="D41013DA">
      <w:numFmt w:val="decimal"/>
      <w:lvlText w:val=""/>
      <w:lvlJc w:val="left"/>
      <w:rPr>
        <w:rFonts w:cs="Times New Roman"/>
      </w:rPr>
    </w:lvl>
    <w:lvl w:ilvl="4" w:tplc="DFC4FD22">
      <w:numFmt w:val="decimal"/>
      <w:lvlText w:val=""/>
      <w:lvlJc w:val="left"/>
      <w:rPr>
        <w:rFonts w:cs="Times New Roman"/>
      </w:rPr>
    </w:lvl>
    <w:lvl w:ilvl="5" w:tplc="8A485FF6">
      <w:numFmt w:val="decimal"/>
      <w:lvlText w:val=""/>
      <w:lvlJc w:val="left"/>
      <w:rPr>
        <w:rFonts w:cs="Times New Roman"/>
      </w:rPr>
    </w:lvl>
    <w:lvl w:ilvl="6" w:tplc="BABA2530">
      <w:numFmt w:val="decimal"/>
      <w:lvlText w:val=""/>
      <w:lvlJc w:val="left"/>
      <w:rPr>
        <w:rFonts w:cs="Times New Roman"/>
      </w:rPr>
    </w:lvl>
    <w:lvl w:ilvl="7" w:tplc="1772E840">
      <w:numFmt w:val="decimal"/>
      <w:lvlText w:val=""/>
      <w:lvlJc w:val="left"/>
      <w:rPr>
        <w:rFonts w:cs="Times New Roman"/>
      </w:rPr>
    </w:lvl>
    <w:lvl w:ilvl="8" w:tplc="8BDCE098">
      <w:numFmt w:val="decimal"/>
      <w:lvlText w:val=""/>
      <w:lvlJc w:val="left"/>
      <w:rPr>
        <w:rFonts w:cs="Times New Roman"/>
      </w:rPr>
    </w:lvl>
  </w:abstractNum>
  <w:abstractNum w:abstractNumId="2">
    <w:nsid w:val="000039B3"/>
    <w:multiLevelType w:val="hybridMultilevel"/>
    <w:tmpl w:val="8990CFDE"/>
    <w:lvl w:ilvl="0" w:tplc="1B66791A">
      <w:start w:val="2"/>
      <w:numFmt w:val="decimal"/>
      <w:lvlText w:val="%1."/>
      <w:lvlJc w:val="left"/>
      <w:rPr>
        <w:rFonts w:cs="Times New Roman"/>
      </w:rPr>
    </w:lvl>
    <w:lvl w:ilvl="1" w:tplc="74766490">
      <w:start w:val="1"/>
      <w:numFmt w:val="decimal"/>
      <w:lvlText w:val="%2"/>
      <w:lvlJc w:val="left"/>
      <w:rPr>
        <w:rFonts w:cs="Times New Roman"/>
      </w:rPr>
    </w:lvl>
    <w:lvl w:ilvl="2" w:tplc="487ACAAA">
      <w:numFmt w:val="decimal"/>
      <w:lvlText w:val=""/>
      <w:lvlJc w:val="left"/>
      <w:rPr>
        <w:rFonts w:cs="Times New Roman"/>
      </w:rPr>
    </w:lvl>
    <w:lvl w:ilvl="3" w:tplc="87E613F6">
      <w:numFmt w:val="decimal"/>
      <w:lvlText w:val=""/>
      <w:lvlJc w:val="left"/>
      <w:rPr>
        <w:rFonts w:cs="Times New Roman"/>
      </w:rPr>
    </w:lvl>
    <w:lvl w:ilvl="4" w:tplc="33ACA976">
      <w:numFmt w:val="decimal"/>
      <w:lvlText w:val=""/>
      <w:lvlJc w:val="left"/>
      <w:rPr>
        <w:rFonts w:cs="Times New Roman"/>
      </w:rPr>
    </w:lvl>
    <w:lvl w:ilvl="5" w:tplc="98741138">
      <w:numFmt w:val="decimal"/>
      <w:lvlText w:val=""/>
      <w:lvlJc w:val="left"/>
      <w:rPr>
        <w:rFonts w:cs="Times New Roman"/>
      </w:rPr>
    </w:lvl>
    <w:lvl w:ilvl="6" w:tplc="F1CCE96C">
      <w:numFmt w:val="decimal"/>
      <w:lvlText w:val=""/>
      <w:lvlJc w:val="left"/>
      <w:rPr>
        <w:rFonts w:cs="Times New Roman"/>
      </w:rPr>
    </w:lvl>
    <w:lvl w:ilvl="7" w:tplc="632E5586">
      <w:numFmt w:val="decimal"/>
      <w:lvlText w:val=""/>
      <w:lvlJc w:val="left"/>
      <w:rPr>
        <w:rFonts w:cs="Times New Roman"/>
      </w:rPr>
    </w:lvl>
    <w:lvl w:ilvl="8" w:tplc="7DF48148">
      <w:numFmt w:val="decimal"/>
      <w:lvlText w:val=""/>
      <w:lvlJc w:val="left"/>
      <w:rPr>
        <w:rFonts w:cs="Times New Roman"/>
      </w:rPr>
    </w:lvl>
  </w:abstractNum>
  <w:abstractNum w:abstractNumId="3">
    <w:nsid w:val="0000491C"/>
    <w:multiLevelType w:val="hybridMultilevel"/>
    <w:tmpl w:val="BDA27D84"/>
    <w:lvl w:ilvl="0" w:tplc="BF42C3E4">
      <w:start w:val="1"/>
      <w:numFmt w:val="bullet"/>
      <w:lvlText w:val="-"/>
      <w:lvlJc w:val="left"/>
    </w:lvl>
    <w:lvl w:ilvl="1" w:tplc="A3EC054A">
      <w:numFmt w:val="decimal"/>
      <w:lvlText w:val=""/>
      <w:lvlJc w:val="left"/>
      <w:rPr>
        <w:rFonts w:cs="Times New Roman"/>
      </w:rPr>
    </w:lvl>
    <w:lvl w:ilvl="2" w:tplc="438CB796">
      <w:numFmt w:val="decimal"/>
      <w:lvlText w:val=""/>
      <w:lvlJc w:val="left"/>
      <w:rPr>
        <w:rFonts w:cs="Times New Roman"/>
      </w:rPr>
    </w:lvl>
    <w:lvl w:ilvl="3" w:tplc="91B2EEC4">
      <w:numFmt w:val="decimal"/>
      <w:lvlText w:val=""/>
      <w:lvlJc w:val="left"/>
      <w:rPr>
        <w:rFonts w:cs="Times New Roman"/>
      </w:rPr>
    </w:lvl>
    <w:lvl w:ilvl="4" w:tplc="66D2FBC2">
      <w:numFmt w:val="decimal"/>
      <w:lvlText w:val=""/>
      <w:lvlJc w:val="left"/>
      <w:rPr>
        <w:rFonts w:cs="Times New Roman"/>
      </w:rPr>
    </w:lvl>
    <w:lvl w:ilvl="5" w:tplc="E152BE3C">
      <w:numFmt w:val="decimal"/>
      <w:lvlText w:val=""/>
      <w:lvlJc w:val="left"/>
      <w:rPr>
        <w:rFonts w:cs="Times New Roman"/>
      </w:rPr>
    </w:lvl>
    <w:lvl w:ilvl="6" w:tplc="853E120C">
      <w:numFmt w:val="decimal"/>
      <w:lvlText w:val=""/>
      <w:lvlJc w:val="left"/>
      <w:rPr>
        <w:rFonts w:cs="Times New Roman"/>
      </w:rPr>
    </w:lvl>
    <w:lvl w:ilvl="7" w:tplc="BF7470DE">
      <w:numFmt w:val="decimal"/>
      <w:lvlText w:val=""/>
      <w:lvlJc w:val="left"/>
      <w:rPr>
        <w:rFonts w:cs="Times New Roman"/>
      </w:rPr>
    </w:lvl>
    <w:lvl w:ilvl="8" w:tplc="829C3E28">
      <w:numFmt w:val="decimal"/>
      <w:lvlText w:val=""/>
      <w:lvlJc w:val="left"/>
      <w:rPr>
        <w:rFonts w:cs="Times New Roman"/>
      </w:rPr>
    </w:lvl>
  </w:abstractNum>
  <w:abstractNum w:abstractNumId="4">
    <w:nsid w:val="00004D06"/>
    <w:multiLevelType w:val="hybridMultilevel"/>
    <w:tmpl w:val="0FB4AF0C"/>
    <w:lvl w:ilvl="0" w:tplc="F2D801F4">
      <w:start w:val="1"/>
      <w:numFmt w:val="bullet"/>
      <w:lvlText w:val="-"/>
      <w:lvlJc w:val="left"/>
    </w:lvl>
    <w:lvl w:ilvl="1" w:tplc="63D2DDAC">
      <w:numFmt w:val="decimal"/>
      <w:lvlText w:val=""/>
      <w:lvlJc w:val="left"/>
      <w:rPr>
        <w:rFonts w:cs="Times New Roman"/>
      </w:rPr>
    </w:lvl>
    <w:lvl w:ilvl="2" w:tplc="A42E285E">
      <w:numFmt w:val="decimal"/>
      <w:lvlText w:val=""/>
      <w:lvlJc w:val="left"/>
      <w:rPr>
        <w:rFonts w:cs="Times New Roman"/>
      </w:rPr>
    </w:lvl>
    <w:lvl w:ilvl="3" w:tplc="27E00366">
      <w:numFmt w:val="decimal"/>
      <w:lvlText w:val=""/>
      <w:lvlJc w:val="left"/>
      <w:rPr>
        <w:rFonts w:cs="Times New Roman"/>
      </w:rPr>
    </w:lvl>
    <w:lvl w:ilvl="4" w:tplc="9A3EC07E">
      <w:numFmt w:val="decimal"/>
      <w:lvlText w:val=""/>
      <w:lvlJc w:val="left"/>
      <w:rPr>
        <w:rFonts w:cs="Times New Roman"/>
      </w:rPr>
    </w:lvl>
    <w:lvl w:ilvl="5" w:tplc="1488E2A0">
      <w:numFmt w:val="decimal"/>
      <w:lvlText w:val=""/>
      <w:lvlJc w:val="left"/>
      <w:rPr>
        <w:rFonts w:cs="Times New Roman"/>
      </w:rPr>
    </w:lvl>
    <w:lvl w:ilvl="6" w:tplc="D63A281A">
      <w:numFmt w:val="decimal"/>
      <w:lvlText w:val=""/>
      <w:lvlJc w:val="left"/>
      <w:rPr>
        <w:rFonts w:cs="Times New Roman"/>
      </w:rPr>
    </w:lvl>
    <w:lvl w:ilvl="7" w:tplc="D02CA36A">
      <w:numFmt w:val="decimal"/>
      <w:lvlText w:val=""/>
      <w:lvlJc w:val="left"/>
      <w:rPr>
        <w:rFonts w:cs="Times New Roman"/>
      </w:rPr>
    </w:lvl>
    <w:lvl w:ilvl="8" w:tplc="96082DAE">
      <w:numFmt w:val="decimal"/>
      <w:lvlText w:val=""/>
      <w:lvlJc w:val="left"/>
      <w:rPr>
        <w:rFonts w:cs="Times New Roman"/>
      </w:rPr>
    </w:lvl>
  </w:abstractNum>
  <w:abstractNum w:abstractNumId="5">
    <w:nsid w:val="00004DB7"/>
    <w:multiLevelType w:val="hybridMultilevel"/>
    <w:tmpl w:val="C11620E4"/>
    <w:lvl w:ilvl="0" w:tplc="13EA4AD8">
      <w:start w:val="1"/>
      <w:numFmt w:val="bullet"/>
      <w:lvlText w:val="-"/>
      <w:lvlJc w:val="left"/>
    </w:lvl>
    <w:lvl w:ilvl="1" w:tplc="B3C41AEA">
      <w:numFmt w:val="decimal"/>
      <w:lvlText w:val=""/>
      <w:lvlJc w:val="left"/>
      <w:rPr>
        <w:rFonts w:cs="Times New Roman"/>
      </w:rPr>
    </w:lvl>
    <w:lvl w:ilvl="2" w:tplc="F5F8B88A">
      <w:numFmt w:val="decimal"/>
      <w:lvlText w:val=""/>
      <w:lvlJc w:val="left"/>
      <w:rPr>
        <w:rFonts w:cs="Times New Roman"/>
      </w:rPr>
    </w:lvl>
    <w:lvl w:ilvl="3" w:tplc="3A64595C">
      <w:numFmt w:val="decimal"/>
      <w:lvlText w:val=""/>
      <w:lvlJc w:val="left"/>
      <w:rPr>
        <w:rFonts w:cs="Times New Roman"/>
      </w:rPr>
    </w:lvl>
    <w:lvl w:ilvl="4" w:tplc="8F9007B2">
      <w:numFmt w:val="decimal"/>
      <w:lvlText w:val=""/>
      <w:lvlJc w:val="left"/>
      <w:rPr>
        <w:rFonts w:cs="Times New Roman"/>
      </w:rPr>
    </w:lvl>
    <w:lvl w:ilvl="5" w:tplc="88406592">
      <w:numFmt w:val="decimal"/>
      <w:lvlText w:val=""/>
      <w:lvlJc w:val="left"/>
      <w:rPr>
        <w:rFonts w:cs="Times New Roman"/>
      </w:rPr>
    </w:lvl>
    <w:lvl w:ilvl="6" w:tplc="0D7EEA8A">
      <w:numFmt w:val="decimal"/>
      <w:lvlText w:val=""/>
      <w:lvlJc w:val="left"/>
      <w:rPr>
        <w:rFonts w:cs="Times New Roman"/>
      </w:rPr>
    </w:lvl>
    <w:lvl w:ilvl="7" w:tplc="62E6842C">
      <w:numFmt w:val="decimal"/>
      <w:lvlText w:val=""/>
      <w:lvlJc w:val="left"/>
      <w:rPr>
        <w:rFonts w:cs="Times New Roman"/>
      </w:rPr>
    </w:lvl>
    <w:lvl w:ilvl="8" w:tplc="EBDABC14">
      <w:numFmt w:val="decimal"/>
      <w:lvlText w:val=""/>
      <w:lvlJc w:val="left"/>
      <w:rPr>
        <w:rFonts w:cs="Times New Roman"/>
      </w:rPr>
    </w:lvl>
  </w:abstractNum>
  <w:abstractNum w:abstractNumId="6">
    <w:nsid w:val="00004DC8"/>
    <w:multiLevelType w:val="hybridMultilevel"/>
    <w:tmpl w:val="A03EF5C8"/>
    <w:lvl w:ilvl="0" w:tplc="85102DBA">
      <w:start w:val="1"/>
      <w:numFmt w:val="decimal"/>
      <w:lvlText w:val="%1."/>
      <w:lvlJc w:val="left"/>
      <w:rPr>
        <w:rFonts w:cs="Times New Roman"/>
      </w:rPr>
    </w:lvl>
    <w:lvl w:ilvl="1" w:tplc="C5F0FB16">
      <w:numFmt w:val="decimal"/>
      <w:lvlText w:val=""/>
      <w:lvlJc w:val="left"/>
      <w:rPr>
        <w:rFonts w:cs="Times New Roman"/>
      </w:rPr>
    </w:lvl>
    <w:lvl w:ilvl="2" w:tplc="245A193A">
      <w:numFmt w:val="decimal"/>
      <w:lvlText w:val=""/>
      <w:lvlJc w:val="left"/>
      <w:rPr>
        <w:rFonts w:cs="Times New Roman"/>
      </w:rPr>
    </w:lvl>
    <w:lvl w:ilvl="3" w:tplc="246C8B0A">
      <w:numFmt w:val="decimal"/>
      <w:lvlText w:val=""/>
      <w:lvlJc w:val="left"/>
      <w:rPr>
        <w:rFonts w:cs="Times New Roman"/>
      </w:rPr>
    </w:lvl>
    <w:lvl w:ilvl="4" w:tplc="8258EDAA">
      <w:numFmt w:val="decimal"/>
      <w:lvlText w:val=""/>
      <w:lvlJc w:val="left"/>
      <w:rPr>
        <w:rFonts w:cs="Times New Roman"/>
      </w:rPr>
    </w:lvl>
    <w:lvl w:ilvl="5" w:tplc="4BA45BF0">
      <w:numFmt w:val="decimal"/>
      <w:lvlText w:val=""/>
      <w:lvlJc w:val="left"/>
      <w:rPr>
        <w:rFonts w:cs="Times New Roman"/>
      </w:rPr>
    </w:lvl>
    <w:lvl w:ilvl="6" w:tplc="98A45650">
      <w:numFmt w:val="decimal"/>
      <w:lvlText w:val=""/>
      <w:lvlJc w:val="left"/>
      <w:rPr>
        <w:rFonts w:cs="Times New Roman"/>
      </w:rPr>
    </w:lvl>
    <w:lvl w:ilvl="7" w:tplc="B1DCB0BC">
      <w:numFmt w:val="decimal"/>
      <w:lvlText w:val=""/>
      <w:lvlJc w:val="left"/>
      <w:rPr>
        <w:rFonts w:cs="Times New Roman"/>
      </w:rPr>
    </w:lvl>
    <w:lvl w:ilvl="8" w:tplc="B712BA5A">
      <w:numFmt w:val="decimal"/>
      <w:lvlText w:val=""/>
      <w:lvlJc w:val="left"/>
      <w:rPr>
        <w:rFonts w:cs="Times New Roman"/>
      </w:rPr>
    </w:lvl>
  </w:abstractNum>
  <w:abstractNum w:abstractNumId="7">
    <w:nsid w:val="000054DE"/>
    <w:multiLevelType w:val="hybridMultilevel"/>
    <w:tmpl w:val="A7B09D08"/>
    <w:lvl w:ilvl="0" w:tplc="CBEEF57C">
      <w:start w:val="1"/>
      <w:numFmt w:val="decimal"/>
      <w:lvlText w:val="%1"/>
      <w:lvlJc w:val="left"/>
      <w:rPr>
        <w:rFonts w:cs="Times New Roman"/>
      </w:rPr>
    </w:lvl>
    <w:lvl w:ilvl="1" w:tplc="50649068">
      <w:start w:val="1"/>
      <w:numFmt w:val="decimal"/>
      <w:lvlText w:val="%2."/>
      <w:lvlJc w:val="left"/>
      <w:rPr>
        <w:rFonts w:cs="Times New Roman"/>
      </w:rPr>
    </w:lvl>
    <w:lvl w:ilvl="2" w:tplc="63B48D20">
      <w:numFmt w:val="decimal"/>
      <w:lvlText w:val=""/>
      <w:lvlJc w:val="left"/>
      <w:rPr>
        <w:rFonts w:cs="Times New Roman"/>
      </w:rPr>
    </w:lvl>
    <w:lvl w:ilvl="3" w:tplc="A29A7A66">
      <w:numFmt w:val="decimal"/>
      <w:lvlText w:val=""/>
      <w:lvlJc w:val="left"/>
      <w:rPr>
        <w:rFonts w:cs="Times New Roman"/>
      </w:rPr>
    </w:lvl>
    <w:lvl w:ilvl="4" w:tplc="07BE83AA">
      <w:numFmt w:val="decimal"/>
      <w:lvlText w:val=""/>
      <w:lvlJc w:val="left"/>
      <w:rPr>
        <w:rFonts w:cs="Times New Roman"/>
      </w:rPr>
    </w:lvl>
    <w:lvl w:ilvl="5" w:tplc="97BC76E6">
      <w:numFmt w:val="decimal"/>
      <w:lvlText w:val=""/>
      <w:lvlJc w:val="left"/>
      <w:rPr>
        <w:rFonts w:cs="Times New Roman"/>
      </w:rPr>
    </w:lvl>
    <w:lvl w:ilvl="6" w:tplc="E700A600">
      <w:numFmt w:val="decimal"/>
      <w:lvlText w:val=""/>
      <w:lvlJc w:val="left"/>
      <w:rPr>
        <w:rFonts w:cs="Times New Roman"/>
      </w:rPr>
    </w:lvl>
    <w:lvl w:ilvl="7" w:tplc="F056BE1A">
      <w:numFmt w:val="decimal"/>
      <w:lvlText w:val=""/>
      <w:lvlJc w:val="left"/>
      <w:rPr>
        <w:rFonts w:cs="Times New Roman"/>
      </w:rPr>
    </w:lvl>
    <w:lvl w:ilvl="8" w:tplc="5EB48472">
      <w:numFmt w:val="decimal"/>
      <w:lvlText w:val=""/>
      <w:lvlJc w:val="left"/>
      <w:rPr>
        <w:rFonts w:cs="Times New Roman"/>
      </w:rPr>
    </w:lvl>
  </w:abstractNum>
  <w:abstractNum w:abstractNumId="8">
    <w:nsid w:val="00006443"/>
    <w:multiLevelType w:val="hybridMultilevel"/>
    <w:tmpl w:val="9A120A66"/>
    <w:lvl w:ilvl="0" w:tplc="54E8C670">
      <w:start w:val="1"/>
      <w:numFmt w:val="decimal"/>
      <w:lvlText w:val="%1."/>
      <w:lvlJc w:val="left"/>
      <w:rPr>
        <w:rFonts w:cs="Times New Roman"/>
      </w:rPr>
    </w:lvl>
    <w:lvl w:ilvl="1" w:tplc="43022BCC">
      <w:numFmt w:val="decimal"/>
      <w:lvlText w:val=""/>
      <w:lvlJc w:val="left"/>
      <w:rPr>
        <w:rFonts w:cs="Times New Roman"/>
      </w:rPr>
    </w:lvl>
    <w:lvl w:ilvl="2" w:tplc="9222CBDC">
      <w:numFmt w:val="decimal"/>
      <w:lvlText w:val=""/>
      <w:lvlJc w:val="left"/>
      <w:rPr>
        <w:rFonts w:cs="Times New Roman"/>
      </w:rPr>
    </w:lvl>
    <w:lvl w:ilvl="3" w:tplc="3B88621A">
      <w:numFmt w:val="decimal"/>
      <w:lvlText w:val=""/>
      <w:lvlJc w:val="left"/>
      <w:rPr>
        <w:rFonts w:cs="Times New Roman"/>
      </w:rPr>
    </w:lvl>
    <w:lvl w:ilvl="4" w:tplc="D444AC36">
      <w:numFmt w:val="decimal"/>
      <w:lvlText w:val=""/>
      <w:lvlJc w:val="left"/>
      <w:rPr>
        <w:rFonts w:cs="Times New Roman"/>
      </w:rPr>
    </w:lvl>
    <w:lvl w:ilvl="5" w:tplc="4884710E">
      <w:numFmt w:val="decimal"/>
      <w:lvlText w:val=""/>
      <w:lvlJc w:val="left"/>
      <w:rPr>
        <w:rFonts w:cs="Times New Roman"/>
      </w:rPr>
    </w:lvl>
    <w:lvl w:ilvl="6" w:tplc="A0F8F412">
      <w:numFmt w:val="decimal"/>
      <w:lvlText w:val=""/>
      <w:lvlJc w:val="left"/>
      <w:rPr>
        <w:rFonts w:cs="Times New Roman"/>
      </w:rPr>
    </w:lvl>
    <w:lvl w:ilvl="7" w:tplc="D6ECD67E">
      <w:numFmt w:val="decimal"/>
      <w:lvlText w:val=""/>
      <w:lvlJc w:val="left"/>
      <w:rPr>
        <w:rFonts w:cs="Times New Roman"/>
      </w:rPr>
    </w:lvl>
    <w:lvl w:ilvl="8" w:tplc="35043C78">
      <w:numFmt w:val="decimal"/>
      <w:lvlText w:val=""/>
      <w:lvlJc w:val="left"/>
      <w:rPr>
        <w:rFonts w:cs="Times New Roman"/>
      </w:rPr>
    </w:lvl>
  </w:abstractNum>
  <w:abstractNum w:abstractNumId="9">
    <w:nsid w:val="000066BB"/>
    <w:multiLevelType w:val="hybridMultilevel"/>
    <w:tmpl w:val="208CF804"/>
    <w:lvl w:ilvl="0" w:tplc="432A02AA">
      <w:start w:val="1"/>
      <w:numFmt w:val="decimal"/>
      <w:lvlText w:val="%1."/>
      <w:lvlJc w:val="left"/>
      <w:rPr>
        <w:rFonts w:cs="Times New Roman"/>
      </w:rPr>
    </w:lvl>
    <w:lvl w:ilvl="1" w:tplc="915E6934">
      <w:numFmt w:val="decimal"/>
      <w:lvlText w:val=""/>
      <w:lvlJc w:val="left"/>
      <w:rPr>
        <w:rFonts w:cs="Times New Roman"/>
      </w:rPr>
    </w:lvl>
    <w:lvl w:ilvl="2" w:tplc="8E668BC2">
      <w:numFmt w:val="decimal"/>
      <w:lvlText w:val=""/>
      <w:lvlJc w:val="left"/>
      <w:rPr>
        <w:rFonts w:cs="Times New Roman"/>
      </w:rPr>
    </w:lvl>
    <w:lvl w:ilvl="3" w:tplc="13CA8420">
      <w:numFmt w:val="decimal"/>
      <w:lvlText w:val=""/>
      <w:lvlJc w:val="left"/>
      <w:rPr>
        <w:rFonts w:cs="Times New Roman"/>
      </w:rPr>
    </w:lvl>
    <w:lvl w:ilvl="4" w:tplc="30EE8BA4">
      <w:numFmt w:val="decimal"/>
      <w:lvlText w:val=""/>
      <w:lvlJc w:val="left"/>
      <w:rPr>
        <w:rFonts w:cs="Times New Roman"/>
      </w:rPr>
    </w:lvl>
    <w:lvl w:ilvl="5" w:tplc="B73E708A">
      <w:numFmt w:val="decimal"/>
      <w:lvlText w:val=""/>
      <w:lvlJc w:val="left"/>
      <w:rPr>
        <w:rFonts w:cs="Times New Roman"/>
      </w:rPr>
    </w:lvl>
    <w:lvl w:ilvl="6" w:tplc="F010244E">
      <w:numFmt w:val="decimal"/>
      <w:lvlText w:val=""/>
      <w:lvlJc w:val="left"/>
      <w:rPr>
        <w:rFonts w:cs="Times New Roman"/>
      </w:rPr>
    </w:lvl>
    <w:lvl w:ilvl="7" w:tplc="22C0893E">
      <w:numFmt w:val="decimal"/>
      <w:lvlText w:val=""/>
      <w:lvlJc w:val="left"/>
      <w:rPr>
        <w:rFonts w:cs="Times New Roman"/>
      </w:rPr>
    </w:lvl>
    <w:lvl w:ilvl="8" w:tplc="AAF4F128">
      <w:numFmt w:val="decimal"/>
      <w:lvlText w:val=""/>
      <w:lvlJc w:val="left"/>
      <w:rPr>
        <w:rFonts w:cs="Times New Roman"/>
      </w:rPr>
    </w:lvl>
  </w:abstractNum>
  <w:abstractNum w:abstractNumId="10">
    <w:nsid w:val="0B05649A"/>
    <w:multiLevelType w:val="multilevel"/>
    <w:tmpl w:val="726870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D3EA7"/>
    <w:rsid w:val="0009260B"/>
    <w:rsid w:val="000C0AF6"/>
    <w:rsid w:val="00171DF9"/>
    <w:rsid w:val="001B06B6"/>
    <w:rsid w:val="002871AC"/>
    <w:rsid w:val="00432B42"/>
    <w:rsid w:val="004C34AF"/>
    <w:rsid w:val="004E5BC2"/>
    <w:rsid w:val="00571F12"/>
    <w:rsid w:val="00576D98"/>
    <w:rsid w:val="005B2E5A"/>
    <w:rsid w:val="005C0C81"/>
    <w:rsid w:val="006571D9"/>
    <w:rsid w:val="006A4484"/>
    <w:rsid w:val="00751625"/>
    <w:rsid w:val="008D229C"/>
    <w:rsid w:val="009A0B7F"/>
    <w:rsid w:val="009F0EF6"/>
    <w:rsid w:val="00A95BAB"/>
    <w:rsid w:val="00AD3EA7"/>
    <w:rsid w:val="00AE39BB"/>
    <w:rsid w:val="00AE4926"/>
    <w:rsid w:val="00B6304F"/>
    <w:rsid w:val="00C518B2"/>
    <w:rsid w:val="00C6218C"/>
    <w:rsid w:val="00D067D5"/>
    <w:rsid w:val="00D137E2"/>
    <w:rsid w:val="00DB7B09"/>
    <w:rsid w:val="00E31EB1"/>
    <w:rsid w:val="00E339A7"/>
    <w:rsid w:val="00EA2985"/>
    <w:rsid w:val="00F62512"/>
    <w:rsid w:val="00F84DE1"/>
    <w:rsid w:val="00FA0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EA7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D3E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E39BB"/>
    <w:pPr>
      <w:ind w:left="720"/>
      <w:contextualSpacing/>
    </w:pPr>
  </w:style>
  <w:style w:type="paragraph" w:styleId="a5">
    <w:name w:val="Normal (Web)"/>
    <w:basedOn w:val="a"/>
    <w:uiPriority w:val="99"/>
    <w:rsid w:val="00C6218C"/>
    <w:pPr>
      <w:spacing w:before="30" w:after="30"/>
    </w:pPr>
    <w:rPr>
      <w:sz w:val="20"/>
      <w:szCs w:val="20"/>
    </w:rPr>
  </w:style>
  <w:style w:type="character" w:styleId="a6">
    <w:name w:val="Strong"/>
    <w:basedOn w:val="a0"/>
    <w:uiPriority w:val="99"/>
    <w:qFormat/>
    <w:rsid w:val="00F62512"/>
    <w:rPr>
      <w:rFonts w:cs="Times New Roman"/>
      <w:b/>
      <w:bCs/>
    </w:rPr>
  </w:style>
  <w:style w:type="paragraph" w:customStyle="1" w:styleId="msonospacing0">
    <w:name w:val="msonospacing"/>
    <w:basedOn w:val="a"/>
    <w:uiPriority w:val="99"/>
    <w:rsid w:val="001B06B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17c20">
    <w:name w:val="c17 c20"/>
    <w:basedOn w:val="a"/>
    <w:uiPriority w:val="99"/>
    <w:rsid w:val="001B06B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c18">
    <w:name w:val="c18"/>
    <w:basedOn w:val="a0"/>
    <w:uiPriority w:val="99"/>
    <w:rsid w:val="001B06B6"/>
    <w:rPr>
      <w:rFonts w:cs="Times New Roman"/>
    </w:rPr>
  </w:style>
  <w:style w:type="paragraph" w:customStyle="1" w:styleId="c10">
    <w:name w:val="c10"/>
    <w:basedOn w:val="a"/>
    <w:uiPriority w:val="99"/>
    <w:rsid w:val="001B06B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7">
    <w:name w:val="Hyperlink"/>
    <w:basedOn w:val="a0"/>
    <w:uiPriority w:val="99"/>
    <w:rsid w:val="001B06B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9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20242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3589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20240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t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.zzima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araon-game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a.zzima.com/" TargetMode="External"/><Relationship Id="rId10" Type="http://schemas.openxmlformats.org/officeDocument/2006/relationships/hyperlink" Target="http://da.zzim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t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2393</Words>
  <Characters>13644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Кравченко</dc:creator>
  <cp:lastModifiedBy>Admin</cp:lastModifiedBy>
  <cp:revision>2</cp:revision>
  <dcterms:created xsi:type="dcterms:W3CDTF">2020-06-12T18:24:00Z</dcterms:created>
  <dcterms:modified xsi:type="dcterms:W3CDTF">2020-06-12T18:24:00Z</dcterms:modified>
</cp:coreProperties>
</file>